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様式１－３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firstLine="720" w:firstLineChars="300"/>
        <w:jc w:val="center"/>
        <w:rPr>
          <w:rFonts w:hint="eastAsia" w:asciiTheme="minorEastAsia" w:hAnsiTheme="minorEastAsia" w:eastAsiaTheme="minorEastAsia"/>
          <w:spacing w:val="2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中井中央公園の管理運営業務に関する共同事業体協定書</w:t>
      </w: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第１条　（目的）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第２条　（名称）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第３条　（所在地）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第４条　（成立の時期及び解散の時期）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第５条　（構成員の所在地及び名称）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第６条　（代表者の名称）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第７条　（代表者の権限）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第８条　（構成員の責任）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第９条　（権利義務の制限）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</w:t>
      </w:r>
      <w:r>
        <w:rPr>
          <w:rFonts w:hint="eastAsia" w:asciiTheme="minorEastAsia" w:hAnsiTheme="minorEastAsia" w:eastAsiaTheme="minorEastAsia"/>
          <w:sz w:val="22"/>
        </w:rPr>
        <w:t>10</w:t>
      </w:r>
      <w:r>
        <w:rPr>
          <w:rFonts w:hint="eastAsia" w:asciiTheme="minorEastAsia" w:hAnsiTheme="minorEastAsia" w:eastAsiaTheme="minorEastAsia"/>
          <w:sz w:val="22"/>
        </w:rPr>
        <w:t>条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（構成員の脱退に対する措置）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</w:t>
      </w:r>
      <w:r>
        <w:rPr>
          <w:rFonts w:hint="eastAsia" w:asciiTheme="minorEastAsia" w:hAnsiTheme="minorEastAsia" w:eastAsiaTheme="minorEastAsia"/>
          <w:sz w:val="22"/>
        </w:rPr>
        <w:t>11</w:t>
      </w:r>
      <w:r>
        <w:rPr>
          <w:rFonts w:hint="eastAsia" w:asciiTheme="minorEastAsia" w:hAnsiTheme="minorEastAsia" w:eastAsiaTheme="minorEastAsia"/>
          <w:sz w:val="22"/>
        </w:rPr>
        <w:t>条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（構成員の破産又は解散に対する措置）</w:t>
      </w:r>
    </w:p>
    <w:p>
      <w:pPr>
        <w:pStyle w:val="0"/>
        <w:spacing w:line="360" w:lineRule="auto"/>
        <w:ind w:left="210" w:leftChars="1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</w:t>
      </w:r>
      <w:r>
        <w:rPr>
          <w:rFonts w:hint="eastAsia" w:asciiTheme="minorEastAsia" w:hAnsiTheme="minorEastAsia" w:eastAsiaTheme="minorEastAsia"/>
          <w:sz w:val="22"/>
        </w:rPr>
        <w:t>12</w:t>
      </w:r>
      <w:r>
        <w:rPr>
          <w:rFonts w:hint="eastAsia" w:asciiTheme="minorEastAsia" w:hAnsiTheme="minorEastAsia" w:eastAsiaTheme="minorEastAsia"/>
          <w:sz w:val="22"/>
        </w:rPr>
        <w:t>条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（協定書に定めのない事項）</w:t>
      </w: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年　　月　　日</w:t>
      </w: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spacing w:line="276" w:lineRule="auto"/>
        <w:ind w:left="3990" w:leftChars="19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構成員（代表者）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所在地</w:t>
      </w:r>
    </w:p>
    <w:p>
      <w:pPr>
        <w:pStyle w:val="0"/>
        <w:spacing w:line="276" w:lineRule="auto"/>
        <w:ind w:left="5880" w:leftChars="28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団体名</w:t>
      </w:r>
    </w:p>
    <w:p>
      <w:pPr>
        <w:pStyle w:val="0"/>
        <w:spacing w:line="276" w:lineRule="auto"/>
        <w:ind w:left="5880" w:leftChars="28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代表者氏名　　　　　　　　　　　印</w:t>
      </w:r>
    </w:p>
    <w:p>
      <w:pPr>
        <w:pStyle w:val="0"/>
        <w:ind w:left="224" w:hanging="224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spacing w:line="276" w:lineRule="auto"/>
        <w:ind w:left="3990" w:leftChars="19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構成員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　　　　所在地</w:t>
      </w:r>
    </w:p>
    <w:p>
      <w:pPr>
        <w:pStyle w:val="0"/>
        <w:spacing w:line="276" w:lineRule="auto"/>
        <w:ind w:left="5880" w:leftChars="280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団体名</w:t>
      </w:r>
    </w:p>
    <w:p>
      <w:pPr>
        <w:pStyle w:val="0"/>
        <w:spacing w:line="276" w:lineRule="auto"/>
        <w:ind w:left="5880" w:leftChars="28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代表者氏名　　　　　　　　　　　印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  <w:sz w:val="22"/>
        </w:rPr>
        <w:t>※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上記各条項を参考に共同体の協定書を作成し、原本認証をして提出してください。</w:t>
      </w:r>
      <w:bookmarkStart w:id="0" w:name="_GoBack"/>
      <w:bookmarkEnd w:id="0"/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263</Characters>
  <Application>JUST Note</Application>
  <Lines>32</Lines>
  <Paragraphs>22</Paragraphs>
  <Company>Dynabook</Company>
  <CharactersWithSpaces>313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智</dc:creator>
  <cp:lastModifiedBy>塚本 智</cp:lastModifiedBy>
  <dcterms:created xsi:type="dcterms:W3CDTF">2026-06-11T10:05:00Z</dcterms:created>
  <dcterms:modified xsi:type="dcterms:W3CDTF">2026-06-11T10:05:00Z</dcterms:modified>
  <cp:revision>0</cp:revision>
</cp:coreProperties>
</file>