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9318" w14:textId="23E7CF17" w:rsidR="005C0F2A" w:rsidRPr="00F90F3B" w:rsidRDefault="004D0BFD" w:rsidP="00F9790D">
      <w:pPr>
        <w:jc w:val="center"/>
        <w:rPr>
          <w:rFonts w:asciiTheme="minorEastAsia" w:eastAsiaTheme="minorEastAsia" w:hAnsiTheme="minorEastAsia"/>
          <w:sz w:val="24"/>
        </w:rPr>
      </w:pPr>
      <w:bookmarkStart w:id="0" w:name="_GoBack"/>
      <w:bookmarkEnd w:id="0"/>
      <w:r w:rsidRPr="00F90F3B">
        <w:rPr>
          <w:rFonts w:asciiTheme="minorEastAsia" w:eastAsiaTheme="minorEastAsia" w:hAnsiTheme="minorEastAsia" w:hint="eastAsia"/>
          <w:sz w:val="24"/>
        </w:rPr>
        <w:t>中井町住民活動保険</w:t>
      </w:r>
      <w:r w:rsidR="00564E25" w:rsidRPr="00F90F3B">
        <w:rPr>
          <w:rFonts w:asciiTheme="minorEastAsia" w:eastAsiaTheme="minorEastAsia" w:hAnsiTheme="minorEastAsia" w:hint="eastAsia"/>
          <w:sz w:val="24"/>
        </w:rPr>
        <w:t>制度</w:t>
      </w:r>
      <w:r w:rsidRPr="00F90F3B">
        <w:rPr>
          <w:rFonts w:asciiTheme="minorEastAsia" w:eastAsiaTheme="minorEastAsia" w:hAnsiTheme="minorEastAsia" w:hint="eastAsia"/>
          <w:sz w:val="24"/>
        </w:rPr>
        <w:t>実施要綱</w:t>
      </w:r>
    </w:p>
    <w:p w14:paraId="0429B0F3" w14:textId="77777777" w:rsidR="004D0BFD" w:rsidRPr="00F90F3B" w:rsidRDefault="004D0BFD">
      <w:pPr>
        <w:rPr>
          <w:rFonts w:asciiTheme="minorEastAsia" w:eastAsiaTheme="minorEastAsia" w:hAnsiTheme="minorEastAsia"/>
          <w:sz w:val="24"/>
        </w:rPr>
      </w:pPr>
    </w:p>
    <w:p w14:paraId="4E761AB7" w14:textId="77777777" w:rsidR="004D0BFD" w:rsidRPr="00F90F3B" w:rsidRDefault="004D0BFD">
      <w:pPr>
        <w:rPr>
          <w:rFonts w:asciiTheme="minorEastAsia" w:eastAsiaTheme="minorEastAsia" w:hAnsiTheme="minorEastAsia"/>
          <w:sz w:val="24"/>
        </w:rPr>
      </w:pPr>
      <w:r w:rsidRPr="00F90F3B">
        <w:rPr>
          <w:rFonts w:asciiTheme="minorEastAsia" w:eastAsiaTheme="minorEastAsia" w:hAnsiTheme="minorEastAsia" w:hint="eastAsia"/>
          <w:sz w:val="24"/>
        </w:rPr>
        <w:t>（目的）</w:t>
      </w:r>
    </w:p>
    <w:p w14:paraId="23EBC06A" w14:textId="77777777" w:rsidR="004D0BFD" w:rsidRPr="00F90F3B" w:rsidRDefault="004D0BFD" w:rsidP="00CC7F0D">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第１条</w:t>
      </w:r>
      <w:r w:rsidR="00D6509C" w:rsidRPr="00F90F3B">
        <w:rPr>
          <w:rFonts w:asciiTheme="minorEastAsia" w:eastAsiaTheme="minorEastAsia" w:hAnsiTheme="minorEastAsia" w:hint="eastAsia"/>
          <w:sz w:val="24"/>
        </w:rPr>
        <w:t xml:space="preserve">　この要綱は、中井町（以下「町」という。）が行う住民活動保険制度</w:t>
      </w:r>
      <w:r w:rsidRPr="00F90F3B">
        <w:rPr>
          <w:rFonts w:asciiTheme="minorEastAsia" w:eastAsiaTheme="minorEastAsia" w:hAnsiTheme="minorEastAsia" w:hint="eastAsia"/>
          <w:sz w:val="24"/>
        </w:rPr>
        <w:t>について必要な事項を定めることにより、町民が安心して住民活動に参加でき、町民協働で豊かな活力ある地域社会の実現を図ることを目的とする。</w:t>
      </w:r>
    </w:p>
    <w:p w14:paraId="2641657F" w14:textId="77777777" w:rsidR="004D0BFD" w:rsidRPr="00F90F3B" w:rsidRDefault="004D0BFD">
      <w:pPr>
        <w:rPr>
          <w:rFonts w:asciiTheme="minorEastAsia" w:eastAsiaTheme="minorEastAsia" w:hAnsiTheme="minorEastAsia"/>
          <w:sz w:val="24"/>
        </w:rPr>
      </w:pPr>
    </w:p>
    <w:p w14:paraId="35DF7B73" w14:textId="77777777" w:rsidR="00D6509C" w:rsidRPr="00F90F3B" w:rsidRDefault="00D6509C">
      <w:pPr>
        <w:rPr>
          <w:rFonts w:asciiTheme="minorEastAsia" w:eastAsiaTheme="minorEastAsia" w:hAnsiTheme="minorEastAsia"/>
          <w:sz w:val="24"/>
        </w:rPr>
      </w:pPr>
      <w:r w:rsidRPr="00F90F3B">
        <w:rPr>
          <w:rFonts w:asciiTheme="minorEastAsia" w:eastAsiaTheme="minorEastAsia" w:hAnsiTheme="minorEastAsia" w:hint="eastAsia"/>
          <w:sz w:val="24"/>
        </w:rPr>
        <w:t>（定義）</w:t>
      </w:r>
    </w:p>
    <w:p w14:paraId="598FBB19" w14:textId="77777777" w:rsidR="004D0BFD" w:rsidRPr="00F90F3B" w:rsidRDefault="00CC7F0D" w:rsidP="00CC7F0D">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第２条　この要綱において、次の各号に掲げる用語の意義は、当該各号に定めるところによる。</w:t>
      </w:r>
    </w:p>
    <w:p w14:paraId="7A09A37E" w14:textId="77777777" w:rsidR="00CC7F0D" w:rsidRPr="00F90F3B" w:rsidRDefault="00CC7F0D" w:rsidP="00CC7F0D">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（１）住民団体等　住民により自主的に構成された団体又は住民活動の遂行に責任を負う者をいう。</w:t>
      </w:r>
    </w:p>
    <w:p w14:paraId="5ED20AD0" w14:textId="77777777" w:rsidR="00CC7F0D" w:rsidRPr="00F90F3B" w:rsidRDefault="00CC7F0D" w:rsidP="00D6509C">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（２）住民活動　住民団体等が行う地域社会活動、青少年育成活動、社会福祉・社会奉仕活動、社会教育活動等の継続的、計画的又は臨時的な公益性のある直接的活動をいう。</w:t>
      </w:r>
    </w:p>
    <w:p w14:paraId="3AF5B916" w14:textId="77777777" w:rsidR="00CC7F0D" w:rsidRPr="00F90F3B" w:rsidRDefault="00CC7F0D" w:rsidP="00D6509C">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（３）指導者等　住民団体等において、住民活動の計画立案及び運営の指導的地位にある者又はこれに準ずる者並びに住民活動の遂行に責任を負う者をいう。</w:t>
      </w:r>
    </w:p>
    <w:p w14:paraId="7FCA4D91" w14:textId="77777777" w:rsidR="00CC7F0D" w:rsidRPr="00F90F3B" w:rsidRDefault="00D6509C">
      <w:pPr>
        <w:rPr>
          <w:rFonts w:asciiTheme="minorEastAsia" w:eastAsiaTheme="minorEastAsia" w:hAnsiTheme="minorEastAsia"/>
          <w:sz w:val="24"/>
        </w:rPr>
      </w:pPr>
      <w:r w:rsidRPr="00F90F3B">
        <w:rPr>
          <w:rFonts w:asciiTheme="minorEastAsia" w:eastAsiaTheme="minorEastAsia" w:hAnsiTheme="minorEastAsia" w:hint="eastAsia"/>
          <w:sz w:val="24"/>
        </w:rPr>
        <w:t>（４）参加者　住民活動に直接参加するものをいう。</w:t>
      </w:r>
    </w:p>
    <w:p w14:paraId="0F0EA5F2" w14:textId="77777777" w:rsidR="00D6509C" w:rsidRPr="00F90F3B" w:rsidRDefault="00D6509C">
      <w:pPr>
        <w:rPr>
          <w:rFonts w:asciiTheme="minorEastAsia" w:eastAsiaTheme="minorEastAsia" w:hAnsiTheme="minorEastAsia"/>
          <w:sz w:val="24"/>
        </w:rPr>
      </w:pPr>
    </w:p>
    <w:p w14:paraId="4000E88A" w14:textId="77777777" w:rsidR="00CC7F0D" w:rsidRPr="00F90F3B" w:rsidRDefault="00D6509C">
      <w:pPr>
        <w:rPr>
          <w:rFonts w:asciiTheme="minorEastAsia" w:eastAsiaTheme="minorEastAsia" w:hAnsiTheme="minorEastAsia"/>
          <w:sz w:val="24"/>
        </w:rPr>
      </w:pPr>
      <w:r w:rsidRPr="00F90F3B">
        <w:rPr>
          <w:rFonts w:asciiTheme="minorEastAsia" w:eastAsiaTheme="minorEastAsia" w:hAnsiTheme="minorEastAsia" w:hint="eastAsia"/>
          <w:sz w:val="24"/>
        </w:rPr>
        <w:t>（保険契約）</w:t>
      </w:r>
    </w:p>
    <w:p w14:paraId="7DE5D5BD" w14:textId="77777777" w:rsidR="00CC7F0D" w:rsidRPr="00F90F3B" w:rsidRDefault="00D6509C" w:rsidP="00D6509C">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第３条　制度を実施運営するために、町が損害保険会社（以下「保険会社」という。）と損害保険契約（以下「保険契約」という。）を締結する。</w:t>
      </w:r>
    </w:p>
    <w:p w14:paraId="7545AB2B" w14:textId="77777777" w:rsidR="00D6509C" w:rsidRPr="00F90F3B" w:rsidRDefault="00D6509C">
      <w:pPr>
        <w:rPr>
          <w:rFonts w:asciiTheme="minorEastAsia" w:eastAsiaTheme="minorEastAsia" w:hAnsiTheme="minorEastAsia"/>
          <w:sz w:val="24"/>
        </w:rPr>
      </w:pPr>
    </w:p>
    <w:p w14:paraId="0CC4860A" w14:textId="77777777" w:rsidR="00D6509C" w:rsidRPr="00F90F3B" w:rsidRDefault="00D6509C">
      <w:pPr>
        <w:rPr>
          <w:rFonts w:asciiTheme="minorEastAsia" w:eastAsiaTheme="minorEastAsia" w:hAnsiTheme="minorEastAsia"/>
          <w:sz w:val="24"/>
        </w:rPr>
      </w:pPr>
      <w:r w:rsidRPr="00F90F3B">
        <w:rPr>
          <w:rFonts w:asciiTheme="minorEastAsia" w:eastAsiaTheme="minorEastAsia" w:hAnsiTheme="minorEastAsia" w:hint="eastAsia"/>
          <w:sz w:val="24"/>
        </w:rPr>
        <w:t>（保険契約期間）</w:t>
      </w:r>
    </w:p>
    <w:p w14:paraId="6A56D305" w14:textId="77777777" w:rsidR="00D6509C" w:rsidRPr="00F90F3B" w:rsidRDefault="00D6509C">
      <w:pPr>
        <w:rPr>
          <w:rFonts w:asciiTheme="minorEastAsia" w:eastAsiaTheme="minorEastAsia" w:hAnsiTheme="minorEastAsia"/>
          <w:sz w:val="24"/>
        </w:rPr>
      </w:pPr>
      <w:r w:rsidRPr="00F90F3B">
        <w:rPr>
          <w:rFonts w:asciiTheme="minorEastAsia" w:eastAsiaTheme="minorEastAsia" w:hAnsiTheme="minorEastAsia" w:hint="eastAsia"/>
          <w:sz w:val="24"/>
        </w:rPr>
        <w:t>第４条　制度の保険契約期間は、１年間とする。</w:t>
      </w:r>
    </w:p>
    <w:p w14:paraId="1FEA5929" w14:textId="77777777" w:rsidR="00D6509C" w:rsidRPr="00F90F3B" w:rsidRDefault="00D6509C">
      <w:pPr>
        <w:rPr>
          <w:rFonts w:asciiTheme="minorEastAsia" w:eastAsiaTheme="minorEastAsia" w:hAnsiTheme="minorEastAsia"/>
          <w:sz w:val="24"/>
        </w:rPr>
      </w:pPr>
    </w:p>
    <w:p w14:paraId="7C6B3469" w14:textId="77777777" w:rsidR="00D6509C" w:rsidRPr="00F90F3B" w:rsidRDefault="00D6509C">
      <w:pPr>
        <w:rPr>
          <w:rFonts w:asciiTheme="minorEastAsia" w:eastAsiaTheme="minorEastAsia" w:hAnsiTheme="minorEastAsia"/>
          <w:sz w:val="24"/>
        </w:rPr>
      </w:pPr>
      <w:r w:rsidRPr="00F90F3B">
        <w:rPr>
          <w:rFonts w:asciiTheme="minorEastAsia" w:eastAsiaTheme="minorEastAsia" w:hAnsiTheme="minorEastAsia" w:hint="eastAsia"/>
          <w:sz w:val="24"/>
        </w:rPr>
        <w:t>（対象事故）</w:t>
      </w:r>
    </w:p>
    <w:p w14:paraId="37C69B07" w14:textId="77777777" w:rsidR="00D6509C" w:rsidRPr="00F90F3B" w:rsidRDefault="00D6509C">
      <w:pPr>
        <w:rPr>
          <w:rFonts w:asciiTheme="minorEastAsia" w:eastAsiaTheme="minorEastAsia" w:hAnsiTheme="minorEastAsia"/>
          <w:sz w:val="24"/>
        </w:rPr>
      </w:pPr>
      <w:r w:rsidRPr="00F90F3B">
        <w:rPr>
          <w:rFonts w:asciiTheme="minorEastAsia" w:eastAsiaTheme="minorEastAsia" w:hAnsiTheme="minorEastAsia" w:hint="eastAsia"/>
          <w:sz w:val="24"/>
        </w:rPr>
        <w:t>第５条　制度の対象となる事故は、次に掲げるとおりとする。</w:t>
      </w:r>
    </w:p>
    <w:p w14:paraId="5936312F" w14:textId="77777777" w:rsidR="00D6509C" w:rsidRPr="00F90F3B" w:rsidRDefault="00F9790D" w:rsidP="00F9790D">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（１）賠償責任事故　住民活動中に、指導者等の過失により、住民活動の参加者又は第三者の生命、身体若しくは財物に損害を与え、当該指導者等が被害者から損害賠償を求められ、法律上の賠償責任を負う事</w:t>
      </w:r>
      <w:r w:rsidRPr="00F90F3B">
        <w:rPr>
          <w:rFonts w:asciiTheme="minorEastAsia" w:eastAsiaTheme="minorEastAsia" w:hAnsiTheme="minorEastAsia" w:hint="eastAsia"/>
          <w:sz w:val="24"/>
        </w:rPr>
        <w:lastRenderedPageBreak/>
        <w:t>故をいう。</w:t>
      </w:r>
    </w:p>
    <w:p w14:paraId="0F09C985" w14:textId="77777777" w:rsidR="00D6509C" w:rsidRPr="00F90F3B" w:rsidRDefault="00F9790D" w:rsidP="00F9790D">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（２）傷害事故　住民活動中に発生した急激かつ偶然な外来の事故で住民活動の指導者等若しくは参加者が死亡し、又は負傷した事故をいう。</w:t>
      </w:r>
    </w:p>
    <w:p w14:paraId="31B25A6C" w14:textId="0F8F7192" w:rsidR="00E97B0B" w:rsidRPr="0068689D" w:rsidRDefault="00E97B0B" w:rsidP="00E97B0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color w:val="000000" w:themeColor="text1"/>
          <w:kern w:val="0"/>
          <w:sz w:val="24"/>
        </w:rPr>
      </w:pPr>
      <w:r>
        <w:rPr>
          <w:rFonts w:ascii="ＭＳ ゴシック" w:eastAsia="ＭＳ ゴシック" w:hAnsi="ＭＳ ゴシック" w:cs="ＭＳ ゴシック" w:hint="eastAsia"/>
          <w:color w:val="000000"/>
          <w:kern w:val="0"/>
          <w:sz w:val="18"/>
          <w:szCs w:val="18"/>
        </w:rPr>
        <w:t xml:space="preserve">　　</w:t>
      </w:r>
      <w:r w:rsidRPr="0068689D">
        <w:rPr>
          <w:rFonts w:ascii="ＭＳ 明朝" w:hAnsi="ＭＳ 明朝" w:cs="ＭＳ ゴシック" w:hint="eastAsia"/>
          <w:color w:val="000000" w:themeColor="text1"/>
          <w:kern w:val="0"/>
          <w:sz w:val="24"/>
        </w:rPr>
        <w:t>なお、この事故には次に定めるものを含むものとする。</w:t>
      </w:r>
    </w:p>
    <w:p w14:paraId="178A0653" w14:textId="09444DA2" w:rsidR="00E97B0B" w:rsidRPr="0068689D" w:rsidRDefault="00E97B0B" w:rsidP="00E97B0B">
      <w:pPr>
        <w:pStyle w:val="a4"/>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明朝" w:hAnsi="ＭＳ 明朝" w:cs="ＭＳ ゴシック"/>
          <w:color w:val="000000" w:themeColor="text1"/>
          <w:kern w:val="0"/>
          <w:sz w:val="24"/>
        </w:rPr>
      </w:pPr>
      <w:r w:rsidRPr="0068689D">
        <w:rPr>
          <w:rFonts w:ascii="ＭＳ 明朝" w:hAnsi="ＭＳ 明朝" w:cs="ＭＳ ゴシック" w:hint="eastAsia"/>
          <w:color w:val="000000" w:themeColor="text1"/>
          <w:kern w:val="0"/>
          <w:sz w:val="24"/>
        </w:rPr>
        <w:t>細菌性食中毒及びウイルス性食中毒</w:t>
      </w:r>
    </w:p>
    <w:p w14:paraId="0B2B54D1" w14:textId="6CFB9B52" w:rsidR="00E97B0B" w:rsidRPr="0068689D" w:rsidRDefault="00E97B0B" w:rsidP="00E97B0B">
      <w:pPr>
        <w:pStyle w:val="a4"/>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明朝" w:hAnsi="ＭＳ 明朝" w:cs="ＭＳ ゴシック"/>
          <w:color w:val="000000" w:themeColor="text1"/>
          <w:kern w:val="0"/>
          <w:sz w:val="24"/>
        </w:rPr>
      </w:pPr>
      <w:r w:rsidRPr="0068689D">
        <w:rPr>
          <w:rFonts w:ascii="ＭＳ 明朝" w:hAnsi="ＭＳ 明朝" w:cs="ＭＳ ゴシック" w:hint="eastAsia"/>
          <w:color w:val="000000" w:themeColor="text1"/>
          <w:kern w:val="0"/>
          <w:sz w:val="24"/>
        </w:rPr>
        <w:t>日射または熱射による身体の傷害</w:t>
      </w:r>
    </w:p>
    <w:p w14:paraId="7325ABF7" w14:textId="3C36B6C1" w:rsidR="00E97B0B" w:rsidRPr="0068689D" w:rsidRDefault="00E97B0B" w:rsidP="00E97B0B">
      <w:pPr>
        <w:pStyle w:val="a4"/>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明朝" w:hAnsi="ＭＳ 明朝" w:cs="ＭＳ ゴシック"/>
          <w:color w:val="000000" w:themeColor="text1"/>
          <w:kern w:val="0"/>
          <w:sz w:val="24"/>
        </w:rPr>
      </w:pPr>
      <w:r w:rsidRPr="0068689D">
        <w:rPr>
          <w:rFonts w:ascii="ＭＳ 明朝" w:hAnsi="ＭＳ 明朝" w:cs="ＭＳ ゴシック" w:hint="eastAsia"/>
          <w:color w:val="000000" w:themeColor="text1"/>
          <w:kern w:val="0"/>
          <w:sz w:val="24"/>
        </w:rPr>
        <w:t>腸管出血性大腸菌感染症（Ｏ157）による身体の傷害</w:t>
      </w:r>
    </w:p>
    <w:p w14:paraId="0584A6F2" w14:textId="77777777" w:rsidR="00CC7F0D" w:rsidRPr="00E97B0B" w:rsidRDefault="00CC7F0D">
      <w:pPr>
        <w:rPr>
          <w:rFonts w:asciiTheme="minorEastAsia" w:eastAsiaTheme="minorEastAsia" w:hAnsiTheme="minorEastAsia"/>
          <w:sz w:val="24"/>
        </w:rPr>
      </w:pPr>
    </w:p>
    <w:p w14:paraId="4D054B29" w14:textId="77777777" w:rsidR="00CC7F0D" w:rsidRPr="00F90F3B" w:rsidRDefault="00F9790D">
      <w:pPr>
        <w:rPr>
          <w:rFonts w:asciiTheme="minorEastAsia" w:eastAsiaTheme="minorEastAsia" w:hAnsiTheme="minorEastAsia"/>
          <w:sz w:val="24"/>
        </w:rPr>
      </w:pPr>
      <w:r w:rsidRPr="00F90F3B">
        <w:rPr>
          <w:rFonts w:asciiTheme="minorEastAsia" w:eastAsiaTheme="minorEastAsia" w:hAnsiTheme="minorEastAsia" w:hint="eastAsia"/>
          <w:sz w:val="24"/>
        </w:rPr>
        <w:t>（適用除外）</w:t>
      </w:r>
    </w:p>
    <w:p w14:paraId="5F21350A" w14:textId="77777777" w:rsidR="00CC7F0D" w:rsidRPr="00F90F3B" w:rsidRDefault="00F9790D" w:rsidP="007C5CD4">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 xml:space="preserve">第６条　</w:t>
      </w:r>
      <w:r w:rsidR="007C5CD4" w:rsidRPr="00F90F3B">
        <w:rPr>
          <w:rFonts w:asciiTheme="minorEastAsia" w:eastAsiaTheme="minorEastAsia" w:hAnsiTheme="minorEastAsia" w:hint="eastAsia"/>
          <w:sz w:val="24"/>
        </w:rPr>
        <w:t>前条の規定にかかわらず、次の各号のいずれかに該当するものは、制度による補償の対象としない。</w:t>
      </w:r>
    </w:p>
    <w:p w14:paraId="17FCB5F9" w14:textId="77777777" w:rsidR="00F9790D" w:rsidRPr="00F90F3B" w:rsidRDefault="00564E25">
      <w:pPr>
        <w:rPr>
          <w:rFonts w:asciiTheme="minorEastAsia" w:eastAsiaTheme="minorEastAsia" w:hAnsiTheme="minorEastAsia"/>
          <w:sz w:val="24"/>
        </w:rPr>
      </w:pPr>
      <w:r w:rsidRPr="00F90F3B">
        <w:rPr>
          <w:rFonts w:asciiTheme="minorEastAsia" w:eastAsiaTheme="minorEastAsia" w:hAnsiTheme="minorEastAsia" w:hint="eastAsia"/>
          <w:sz w:val="24"/>
        </w:rPr>
        <w:t>（１）</w:t>
      </w:r>
      <w:r w:rsidR="007C5CD4" w:rsidRPr="00F90F3B">
        <w:rPr>
          <w:rFonts w:asciiTheme="minorEastAsia" w:eastAsiaTheme="minorEastAsia" w:hAnsiTheme="minorEastAsia" w:hint="eastAsia"/>
          <w:sz w:val="24"/>
        </w:rPr>
        <w:t>賠償責任事故</w:t>
      </w:r>
    </w:p>
    <w:p w14:paraId="54DDD62A" w14:textId="77777777" w:rsidR="00F9790D" w:rsidRPr="00F90F3B" w:rsidRDefault="007C5CD4">
      <w:pPr>
        <w:rPr>
          <w:rFonts w:asciiTheme="minorEastAsia" w:eastAsiaTheme="minorEastAsia" w:hAnsiTheme="minorEastAsia"/>
          <w:sz w:val="24"/>
        </w:rPr>
      </w:pPr>
      <w:r w:rsidRPr="00F90F3B">
        <w:rPr>
          <w:rFonts w:asciiTheme="minorEastAsia" w:eastAsiaTheme="minorEastAsia" w:hAnsiTheme="minorEastAsia" w:hint="eastAsia"/>
          <w:sz w:val="24"/>
        </w:rPr>
        <w:t xml:space="preserve">　　ア　指導者等の故意により発生した事故</w:t>
      </w:r>
    </w:p>
    <w:p w14:paraId="5D6DF8C0" w14:textId="77777777" w:rsidR="007C5CD4" w:rsidRPr="00F90F3B" w:rsidRDefault="007C5CD4">
      <w:pPr>
        <w:rPr>
          <w:rFonts w:asciiTheme="minorEastAsia" w:eastAsiaTheme="minorEastAsia" w:hAnsiTheme="minorEastAsia"/>
          <w:sz w:val="24"/>
        </w:rPr>
      </w:pPr>
      <w:r w:rsidRPr="00F90F3B">
        <w:rPr>
          <w:rFonts w:asciiTheme="minorEastAsia" w:eastAsiaTheme="minorEastAsia" w:hAnsiTheme="minorEastAsia" w:hint="eastAsia"/>
          <w:sz w:val="24"/>
        </w:rPr>
        <w:t xml:space="preserve">　　イ　戦争、変乱、暴動、労働争議等の政治的又は社会的騒じょう</w:t>
      </w:r>
    </w:p>
    <w:p w14:paraId="5EECC261" w14:textId="77777777" w:rsidR="007C5CD4" w:rsidRPr="00F90F3B" w:rsidRDefault="007C5CD4">
      <w:pPr>
        <w:rPr>
          <w:rFonts w:asciiTheme="minorEastAsia" w:eastAsiaTheme="minorEastAsia" w:hAnsiTheme="minorEastAsia"/>
          <w:sz w:val="24"/>
        </w:rPr>
      </w:pPr>
      <w:r w:rsidRPr="00F90F3B">
        <w:rPr>
          <w:rFonts w:asciiTheme="minorEastAsia" w:eastAsiaTheme="minorEastAsia" w:hAnsiTheme="minorEastAsia" w:hint="eastAsia"/>
          <w:sz w:val="24"/>
        </w:rPr>
        <w:t xml:space="preserve">　　ウ　地震、噴火、洪水、津波その他の自然変象</w:t>
      </w:r>
    </w:p>
    <w:p w14:paraId="3BE9DAE8" w14:textId="77777777" w:rsidR="007C5CD4" w:rsidRPr="00F90F3B" w:rsidRDefault="007C5CD4">
      <w:pPr>
        <w:rPr>
          <w:rFonts w:asciiTheme="minorEastAsia" w:eastAsiaTheme="minorEastAsia" w:hAnsiTheme="minorEastAsia"/>
          <w:sz w:val="24"/>
        </w:rPr>
      </w:pPr>
      <w:r w:rsidRPr="00F90F3B">
        <w:rPr>
          <w:rFonts w:asciiTheme="minorEastAsia" w:eastAsiaTheme="minorEastAsia" w:hAnsiTheme="minorEastAsia" w:hint="eastAsia"/>
          <w:sz w:val="24"/>
        </w:rPr>
        <w:t xml:space="preserve">　　エ　指導者等の同居の親族に対して負担する賠償責任</w:t>
      </w:r>
    </w:p>
    <w:p w14:paraId="157FBDB1" w14:textId="77777777" w:rsidR="007C5CD4" w:rsidRPr="00F90F3B" w:rsidRDefault="007C5CD4" w:rsidP="005B697F">
      <w:pPr>
        <w:ind w:left="916" w:hangingChars="300" w:hanging="916"/>
        <w:rPr>
          <w:rFonts w:asciiTheme="minorEastAsia" w:eastAsiaTheme="minorEastAsia" w:hAnsiTheme="minorEastAsia"/>
          <w:sz w:val="24"/>
        </w:rPr>
      </w:pPr>
      <w:r w:rsidRPr="00F90F3B">
        <w:rPr>
          <w:rFonts w:asciiTheme="minorEastAsia" w:eastAsiaTheme="minorEastAsia" w:hAnsiTheme="minorEastAsia" w:hint="eastAsia"/>
          <w:sz w:val="24"/>
        </w:rPr>
        <w:t xml:space="preserve">　　オ　指導者等が占有し、使用し、若しくは管理する車両又は</w:t>
      </w:r>
      <w:r w:rsidR="005B697F" w:rsidRPr="00F90F3B">
        <w:rPr>
          <w:rFonts w:asciiTheme="minorEastAsia" w:eastAsiaTheme="minorEastAsia" w:hAnsiTheme="minorEastAsia" w:hint="eastAsia"/>
          <w:sz w:val="24"/>
        </w:rPr>
        <w:t>施設外における動物に起因して負担する賠償責任</w:t>
      </w:r>
    </w:p>
    <w:p w14:paraId="609CE6BF" w14:textId="77777777" w:rsidR="007C5CD4" w:rsidRPr="00F90F3B" w:rsidRDefault="005B697F" w:rsidP="00CD7C55">
      <w:pPr>
        <w:ind w:left="916" w:hangingChars="300" w:hanging="916"/>
        <w:rPr>
          <w:rFonts w:asciiTheme="minorEastAsia" w:eastAsiaTheme="minorEastAsia" w:hAnsiTheme="minorEastAsia"/>
          <w:sz w:val="24"/>
        </w:rPr>
      </w:pPr>
      <w:r w:rsidRPr="00F90F3B">
        <w:rPr>
          <w:rFonts w:asciiTheme="minorEastAsia" w:eastAsiaTheme="minorEastAsia" w:hAnsiTheme="minorEastAsia" w:hint="eastAsia"/>
          <w:sz w:val="24"/>
        </w:rPr>
        <w:t xml:space="preserve">　　カ　施設の建設、改築、改造、修理等の工事に起因して負担する賠償責任</w:t>
      </w:r>
    </w:p>
    <w:p w14:paraId="7E4D171B" w14:textId="77777777" w:rsidR="007C5CD4" w:rsidRPr="00F90F3B" w:rsidRDefault="005B697F">
      <w:pPr>
        <w:rPr>
          <w:rFonts w:asciiTheme="minorEastAsia" w:eastAsiaTheme="minorEastAsia" w:hAnsiTheme="minorEastAsia"/>
          <w:sz w:val="24"/>
        </w:rPr>
      </w:pPr>
      <w:r w:rsidRPr="00F90F3B">
        <w:rPr>
          <w:rFonts w:asciiTheme="minorEastAsia" w:eastAsiaTheme="minorEastAsia" w:hAnsiTheme="minorEastAsia" w:hint="eastAsia"/>
          <w:sz w:val="24"/>
        </w:rPr>
        <w:t>（２）傷害事故</w:t>
      </w:r>
    </w:p>
    <w:p w14:paraId="6E7C7253" w14:textId="77777777" w:rsidR="007C5CD4" w:rsidRPr="00F90F3B" w:rsidRDefault="005B697F">
      <w:pPr>
        <w:rPr>
          <w:rFonts w:asciiTheme="minorEastAsia" w:eastAsiaTheme="minorEastAsia" w:hAnsiTheme="minorEastAsia"/>
          <w:sz w:val="24"/>
        </w:rPr>
      </w:pPr>
      <w:r w:rsidRPr="00F90F3B">
        <w:rPr>
          <w:rFonts w:asciiTheme="minorEastAsia" w:eastAsiaTheme="minorEastAsia" w:hAnsiTheme="minorEastAsia" w:hint="eastAsia"/>
          <w:sz w:val="24"/>
        </w:rPr>
        <w:t xml:space="preserve">　　ア　指導者等又は参加者の故意により発生した事故</w:t>
      </w:r>
    </w:p>
    <w:p w14:paraId="373ABC62" w14:textId="77777777" w:rsidR="007C5CD4" w:rsidRPr="00F90F3B" w:rsidRDefault="005B697F">
      <w:pPr>
        <w:rPr>
          <w:rFonts w:asciiTheme="minorEastAsia" w:eastAsiaTheme="minorEastAsia" w:hAnsiTheme="minorEastAsia"/>
          <w:sz w:val="24"/>
        </w:rPr>
      </w:pPr>
      <w:r w:rsidRPr="00F90F3B">
        <w:rPr>
          <w:rFonts w:asciiTheme="minorEastAsia" w:eastAsiaTheme="minorEastAsia" w:hAnsiTheme="minorEastAsia" w:hint="eastAsia"/>
          <w:sz w:val="24"/>
        </w:rPr>
        <w:t xml:space="preserve">　　イ　戦争、変乱、暴動、労働争議等の政治的又は社会的騒じょう</w:t>
      </w:r>
    </w:p>
    <w:p w14:paraId="6359DA89" w14:textId="77777777" w:rsidR="005B697F" w:rsidRPr="00F90F3B" w:rsidRDefault="005B697F">
      <w:pPr>
        <w:rPr>
          <w:rFonts w:asciiTheme="minorEastAsia" w:eastAsiaTheme="minorEastAsia" w:hAnsiTheme="minorEastAsia"/>
          <w:sz w:val="24"/>
        </w:rPr>
      </w:pPr>
      <w:r w:rsidRPr="00F90F3B">
        <w:rPr>
          <w:rFonts w:asciiTheme="minorEastAsia" w:eastAsiaTheme="minorEastAsia" w:hAnsiTheme="minorEastAsia" w:hint="eastAsia"/>
          <w:sz w:val="24"/>
        </w:rPr>
        <w:t xml:space="preserve">　　ウ　地震、噴火、洪水、津波その他の自然変象</w:t>
      </w:r>
    </w:p>
    <w:p w14:paraId="092198EF" w14:textId="77777777" w:rsidR="005B697F" w:rsidRPr="00F90F3B" w:rsidRDefault="005B697F" w:rsidP="005B697F">
      <w:pPr>
        <w:ind w:left="916" w:hangingChars="300" w:hanging="916"/>
        <w:rPr>
          <w:rFonts w:asciiTheme="minorEastAsia" w:eastAsiaTheme="minorEastAsia" w:hAnsiTheme="minorEastAsia"/>
          <w:sz w:val="24"/>
        </w:rPr>
      </w:pPr>
      <w:r w:rsidRPr="00F90F3B">
        <w:rPr>
          <w:rFonts w:asciiTheme="minorEastAsia" w:eastAsiaTheme="minorEastAsia" w:hAnsiTheme="minorEastAsia" w:hint="eastAsia"/>
          <w:sz w:val="24"/>
        </w:rPr>
        <w:t xml:space="preserve">　　エ　指導者等又は参加者の脳疾患、疫病又は心神喪失による事故。ただし、熱中症、日射病、細菌性食中毒は除く。</w:t>
      </w:r>
    </w:p>
    <w:p w14:paraId="68F4B029" w14:textId="77777777" w:rsidR="007C5CD4" w:rsidRPr="00F90F3B" w:rsidRDefault="005B697F">
      <w:pPr>
        <w:rPr>
          <w:rFonts w:asciiTheme="minorEastAsia" w:eastAsiaTheme="minorEastAsia" w:hAnsiTheme="minorEastAsia"/>
          <w:sz w:val="24"/>
        </w:rPr>
      </w:pPr>
      <w:r w:rsidRPr="00F90F3B">
        <w:rPr>
          <w:rFonts w:asciiTheme="minorEastAsia" w:eastAsiaTheme="minorEastAsia" w:hAnsiTheme="minorEastAsia" w:hint="eastAsia"/>
          <w:sz w:val="24"/>
        </w:rPr>
        <w:t xml:space="preserve">　　オ　指導者等又は参加者の自殺行為、犯罪行為又は闘争行為</w:t>
      </w:r>
    </w:p>
    <w:p w14:paraId="0E16FC99" w14:textId="77777777" w:rsidR="005B697F" w:rsidRPr="00F90F3B" w:rsidRDefault="005B697F" w:rsidP="00015507">
      <w:pPr>
        <w:ind w:left="916" w:hangingChars="300" w:hanging="916"/>
        <w:rPr>
          <w:rFonts w:asciiTheme="minorEastAsia" w:eastAsiaTheme="minorEastAsia" w:hAnsiTheme="minorEastAsia"/>
          <w:sz w:val="24"/>
        </w:rPr>
      </w:pPr>
      <w:r w:rsidRPr="00F90F3B">
        <w:rPr>
          <w:rFonts w:asciiTheme="minorEastAsia" w:eastAsiaTheme="minorEastAsia" w:hAnsiTheme="minorEastAsia" w:hint="eastAsia"/>
          <w:sz w:val="24"/>
        </w:rPr>
        <w:t xml:space="preserve">　　カ　山岳とはん、スカイダイビング、ハングライダー搭乗、超軽量動力機搭乗</w:t>
      </w:r>
      <w:r w:rsidR="00015507" w:rsidRPr="00F90F3B">
        <w:rPr>
          <w:rFonts w:asciiTheme="minorEastAsia" w:eastAsiaTheme="minorEastAsia" w:hAnsiTheme="minorEastAsia" w:hint="eastAsia"/>
          <w:sz w:val="24"/>
        </w:rPr>
        <w:t>その他これらに類する危険なスポーツに参加している最中の事故</w:t>
      </w:r>
    </w:p>
    <w:p w14:paraId="22E53C0C" w14:textId="77777777" w:rsidR="00F9790D" w:rsidRPr="00F90F3B" w:rsidRDefault="00015507">
      <w:pPr>
        <w:rPr>
          <w:rFonts w:asciiTheme="minorEastAsia" w:eastAsiaTheme="minorEastAsia" w:hAnsiTheme="minorEastAsia"/>
          <w:sz w:val="24"/>
        </w:rPr>
      </w:pPr>
      <w:r w:rsidRPr="00F90F3B">
        <w:rPr>
          <w:rFonts w:asciiTheme="minorEastAsia" w:eastAsiaTheme="minorEastAsia" w:hAnsiTheme="minorEastAsia" w:hint="eastAsia"/>
          <w:sz w:val="24"/>
        </w:rPr>
        <w:t xml:space="preserve">　　キ　他覚症状のないむちうち症又は腰痛</w:t>
      </w:r>
    </w:p>
    <w:p w14:paraId="4F3D5041" w14:textId="77777777" w:rsidR="00CC7F0D" w:rsidRPr="00F90F3B" w:rsidRDefault="00015507">
      <w:pPr>
        <w:rPr>
          <w:rFonts w:asciiTheme="minorEastAsia" w:eastAsiaTheme="minorEastAsia" w:hAnsiTheme="minorEastAsia"/>
          <w:sz w:val="24"/>
        </w:rPr>
      </w:pPr>
      <w:r w:rsidRPr="00F90F3B">
        <w:rPr>
          <w:rFonts w:asciiTheme="minorEastAsia" w:eastAsiaTheme="minorEastAsia" w:hAnsiTheme="minorEastAsia" w:hint="eastAsia"/>
          <w:sz w:val="24"/>
        </w:rPr>
        <w:t xml:space="preserve">　　ク　指導者等又は参加者の無資格運転又は酒酔い運転</w:t>
      </w:r>
    </w:p>
    <w:p w14:paraId="7E3CBAC8" w14:textId="77777777" w:rsidR="00015507" w:rsidRPr="00F90F3B" w:rsidRDefault="00015507" w:rsidP="00833907">
      <w:pPr>
        <w:ind w:left="916" w:hangingChars="300" w:hanging="916"/>
        <w:rPr>
          <w:rFonts w:asciiTheme="minorEastAsia" w:eastAsiaTheme="minorEastAsia" w:hAnsiTheme="minorEastAsia"/>
          <w:sz w:val="24"/>
        </w:rPr>
      </w:pPr>
      <w:r w:rsidRPr="00F90F3B">
        <w:rPr>
          <w:rFonts w:asciiTheme="minorEastAsia" w:eastAsiaTheme="minorEastAsia" w:hAnsiTheme="minorEastAsia" w:hint="eastAsia"/>
          <w:sz w:val="24"/>
        </w:rPr>
        <w:t xml:space="preserve">　　ケ　スポーツ活動を目的とする</w:t>
      </w:r>
      <w:r w:rsidR="00833907" w:rsidRPr="00F90F3B">
        <w:rPr>
          <w:rFonts w:asciiTheme="minorEastAsia" w:eastAsiaTheme="minorEastAsia" w:hAnsiTheme="minorEastAsia" w:hint="eastAsia"/>
          <w:sz w:val="24"/>
        </w:rPr>
        <w:t>住民団体等が行う当該活動中に発生した参加者（無報酬で活動している指導者等を除く。）の事故。</w:t>
      </w:r>
    </w:p>
    <w:p w14:paraId="7AD67D71" w14:textId="77777777" w:rsidR="00CC7F0D" w:rsidRPr="00F90F3B" w:rsidRDefault="00833907" w:rsidP="00833907">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lastRenderedPageBreak/>
        <w:t>（３）前２号に掲げるもののほか、第３条に規定する保険契約に係る保険約款において免責とされる事故</w:t>
      </w:r>
    </w:p>
    <w:p w14:paraId="119762BF" w14:textId="77777777" w:rsidR="00CC7F0D" w:rsidRPr="00F90F3B" w:rsidRDefault="00CC7F0D">
      <w:pPr>
        <w:rPr>
          <w:rFonts w:asciiTheme="minorEastAsia" w:eastAsiaTheme="minorEastAsia" w:hAnsiTheme="minorEastAsia"/>
          <w:sz w:val="24"/>
        </w:rPr>
      </w:pPr>
    </w:p>
    <w:p w14:paraId="77B3F540" w14:textId="77777777" w:rsidR="00CC7F0D" w:rsidRPr="00F90F3B" w:rsidRDefault="001F6B07">
      <w:pPr>
        <w:rPr>
          <w:rFonts w:asciiTheme="minorEastAsia" w:eastAsiaTheme="minorEastAsia" w:hAnsiTheme="minorEastAsia"/>
          <w:sz w:val="24"/>
        </w:rPr>
      </w:pPr>
      <w:r w:rsidRPr="00F90F3B">
        <w:rPr>
          <w:rFonts w:asciiTheme="minorEastAsia" w:eastAsiaTheme="minorEastAsia" w:hAnsiTheme="minorEastAsia" w:hint="eastAsia"/>
          <w:sz w:val="24"/>
        </w:rPr>
        <w:t>（賠償責任事故のてん補限度額）</w:t>
      </w:r>
    </w:p>
    <w:p w14:paraId="4DD49D79" w14:textId="77777777" w:rsidR="001F6B07" w:rsidRPr="00F90F3B" w:rsidRDefault="001F6B07" w:rsidP="001F6B07">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第７条　制度による賠償責任事故に係る補てんの限度額は、身体賠償、財物賠償又は保管物賠償それぞれ１事故について５，０００円を超える部分のうち、次に掲げる額を限度額とする。ただし、保険会社が認めた額の範囲内とする。</w:t>
      </w:r>
    </w:p>
    <w:p w14:paraId="70AA034B" w14:textId="77777777" w:rsidR="00CC7F0D" w:rsidRPr="00F90F3B" w:rsidRDefault="001F6B07">
      <w:pPr>
        <w:rPr>
          <w:rFonts w:asciiTheme="minorEastAsia" w:eastAsiaTheme="minorEastAsia" w:hAnsiTheme="minorEastAsia"/>
          <w:sz w:val="24"/>
        </w:rPr>
      </w:pPr>
      <w:r w:rsidRPr="00F90F3B">
        <w:rPr>
          <w:rFonts w:asciiTheme="minorEastAsia" w:eastAsiaTheme="minorEastAsia" w:hAnsiTheme="minorEastAsia" w:hint="eastAsia"/>
          <w:sz w:val="24"/>
        </w:rPr>
        <w:t>（１）身体賠償　　１人につ</w:t>
      </w:r>
      <w:r w:rsidR="00DA1923" w:rsidRPr="00F90F3B">
        <w:rPr>
          <w:rFonts w:asciiTheme="minorEastAsia" w:eastAsiaTheme="minorEastAsia" w:hAnsiTheme="minorEastAsia" w:hint="eastAsia"/>
          <w:sz w:val="24"/>
        </w:rPr>
        <w:t>き　　５，０００万</w:t>
      </w:r>
      <w:r w:rsidRPr="00F90F3B">
        <w:rPr>
          <w:rFonts w:asciiTheme="minorEastAsia" w:eastAsiaTheme="minorEastAsia" w:hAnsiTheme="minorEastAsia" w:hint="eastAsia"/>
          <w:sz w:val="24"/>
        </w:rPr>
        <w:t>円</w:t>
      </w:r>
    </w:p>
    <w:p w14:paraId="454D5A5E" w14:textId="77777777" w:rsidR="004D0BFD" w:rsidRPr="00F90F3B" w:rsidRDefault="001F6B07">
      <w:pPr>
        <w:rPr>
          <w:rFonts w:asciiTheme="minorEastAsia" w:eastAsiaTheme="minorEastAsia" w:hAnsiTheme="minorEastAsia"/>
          <w:sz w:val="24"/>
        </w:rPr>
      </w:pPr>
      <w:r w:rsidRPr="00F90F3B">
        <w:rPr>
          <w:rFonts w:asciiTheme="minorEastAsia" w:eastAsiaTheme="minorEastAsia" w:hAnsiTheme="minorEastAsia" w:hint="eastAsia"/>
          <w:sz w:val="24"/>
        </w:rPr>
        <w:t xml:space="preserve">　　　　　　　　　１事故につ</w:t>
      </w:r>
      <w:r w:rsidR="00DA1923" w:rsidRPr="00F90F3B">
        <w:rPr>
          <w:rFonts w:asciiTheme="minorEastAsia" w:eastAsiaTheme="minorEastAsia" w:hAnsiTheme="minorEastAsia" w:hint="eastAsia"/>
          <w:sz w:val="24"/>
        </w:rPr>
        <w:t>き　１</w:t>
      </w:r>
      <w:r w:rsidRPr="00F90F3B">
        <w:rPr>
          <w:rFonts w:asciiTheme="minorEastAsia" w:eastAsiaTheme="minorEastAsia" w:hAnsiTheme="minorEastAsia" w:hint="eastAsia"/>
          <w:sz w:val="24"/>
        </w:rPr>
        <w:t>億円</w:t>
      </w:r>
    </w:p>
    <w:p w14:paraId="4390A762" w14:textId="77777777" w:rsidR="004D0BFD" w:rsidRPr="00F90F3B" w:rsidRDefault="00B138B6">
      <w:pPr>
        <w:rPr>
          <w:rFonts w:asciiTheme="minorEastAsia" w:eastAsiaTheme="minorEastAsia" w:hAnsiTheme="minorEastAsia"/>
          <w:sz w:val="24"/>
        </w:rPr>
      </w:pPr>
      <w:r w:rsidRPr="00F90F3B">
        <w:rPr>
          <w:rFonts w:asciiTheme="minorEastAsia" w:eastAsiaTheme="minorEastAsia" w:hAnsiTheme="minorEastAsia" w:hint="eastAsia"/>
          <w:sz w:val="24"/>
        </w:rPr>
        <w:t>（２）財物補償　　１事故につき　１</w:t>
      </w:r>
      <w:r w:rsidR="00DA1923" w:rsidRPr="00F90F3B">
        <w:rPr>
          <w:rFonts w:asciiTheme="minorEastAsia" w:eastAsiaTheme="minorEastAsia" w:hAnsiTheme="minorEastAsia" w:hint="eastAsia"/>
          <w:sz w:val="24"/>
        </w:rPr>
        <w:t>，０００万円</w:t>
      </w:r>
    </w:p>
    <w:p w14:paraId="1F722F46" w14:textId="77777777" w:rsidR="00DA1923" w:rsidRPr="00F90F3B" w:rsidRDefault="00DA1923">
      <w:pPr>
        <w:rPr>
          <w:rFonts w:asciiTheme="minorEastAsia" w:eastAsiaTheme="minorEastAsia" w:hAnsiTheme="minorEastAsia"/>
          <w:sz w:val="24"/>
        </w:rPr>
      </w:pPr>
      <w:r w:rsidRPr="00F90F3B">
        <w:rPr>
          <w:rFonts w:asciiTheme="minorEastAsia" w:eastAsiaTheme="minorEastAsia" w:hAnsiTheme="minorEastAsia" w:hint="eastAsia"/>
          <w:sz w:val="24"/>
        </w:rPr>
        <w:t>（３）受託者賠償　１事故につき　　　１００万円</w:t>
      </w:r>
    </w:p>
    <w:p w14:paraId="7A8C4DA5" w14:textId="77777777" w:rsidR="00DA1923" w:rsidRPr="00F90F3B" w:rsidRDefault="00DA1923" w:rsidP="003D754E">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２　前項の</w:t>
      </w:r>
      <w:r w:rsidR="003D754E" w:rsidRPr="00F90F3B">
        <w:rPr>
          <w:rFonts w:asciiTheme="minorEastAsia" w:eastAsiaTheme="minorEastAsia" w:hAnsiTheme="minorEastAsia" w:hint="eastAsia"/>
          <w:sz w:val="24"/>
        </w:rPr>
        <w:t>規定にかかわらず、同項第１号及び第２号に掲げる補償のうち、住民団体等が住民活動中に製造し、販売し、若しくは提供した財物が他人に引き渡された後にその品質、取扱い等によって生じた事故又は作業が完了し、若しくは放棄された後にその作業の結果によって生じた事故に係る補償にあってはそれぞれ同項第１号及び第２号に定める１事故に係る額を１保険期間中における限度額として、同項第３号に掲げる補償にあっては１００万円を１保険期間中における限度額とする。</w:t>
      </w:r>
    </w:p>
    <w:p w14:paraId="738B9C23" w14:textId="77777777" w:rsidR="00DA1923" w:rsidRPr="00F90F3B" w:rsidRDefault="00DA1923">
      <w:pPr>
        <w:rPr>
          <w:rFonts w:asciiTheme="minorEastAsia" w:eastAsiaTheme="minorEastAsia" w:hAnsiTheme="minorEastAsia"/>
          <w:sz w:val="24"/>
        </w:rPr>
      </w:pPr>
    </w:p>
    <w:p w14:paraId="4DF1EBD1" w14:textId="77777777" w:rsidR="00DA1923" w:rsidRPr="00F90F3B" w:rsidRDefault="0077479E">
      <w:pPr>
        <w:rPr>
          <w:rFonts w:asciiTheme="minorEastAsia" w:eastAsiaTheme="minorEastAsia" w:hAnsiTheme="minorEastAsia"/>
          <w:sz w:val="24"/>
        </w:rPr>
      </w:pPr>
      <w:r w:rsidRPr="00F90F3B">
        <w:rPr>
          <w:rFonts w:asciiTheme="minorEastAsia" w:eastAsiaTheme="minorEastAsia" w:hAnsiTheme="minorEastAsia" w:hint="eastAsia"/>
          <w:sz w:val="24"/>
        </w:rPr>
        <w:t>（傷害事故に係る補償の額等）</w:t>
      </w:r>
    </w:p>
    <w:p w14:paraId="54F08991" w14:textId="77777777" w:rsidR="00DA1923" w:rsidRPr="00F90F3B" w:rsidRDefault="0077479E" w:rsidP="0077479E">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第８条　傷害事故に係る補てんの額は、次の各号に掲げる補償の区分に応じ、当該各号に定めるとおりとする。ただし、保険会社が認めた額の範囲内とする。</w:t>
      </w:r>
    </w:p>
    <w:p w14:paraId="2ADA54F2" w14:textId="77777777" w:rsidR="0077479E" w:rsidRPr="00F90F3B" w:rsidRDefault="0077479E" w:rsidP="0077479E">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（１）死亡補償　住民活動の指導者等又は参加者が傷害事故を原因として、当該事故の日</w:t>
      </w:r>
      <w:r w:rsidR="00A46D09" w:rsidRPr="00F90F3B">
        <w:rPr>
          <w:rFonts w:asciiTheme="minorEastAsia" w:eastAsiaTheme="minorEastAsia" w:hAnsiTheme="minorEastAsia" w:hint="eastAsia"/>
          <w:sz w:val="24"/>
        </w:rPr>
        <w:t>から１８０日以内に死亡したときは、その者の法定相続人に対し、２５</w:t>
      </w:r>
      <w:r w:rsidRPr="00F90F3B">
        <w:rPr>
          <w:rFonts w:asciiTheme="minorEastAsia" w:eastAsiaTheme="minorEastAsia" w:hAnsiTheme="minorEastAsia" w:hint="eastAsia"/>
          <w:sz w:val="24"/>
        </w:rPr>
        <w:t>０万円を支払うものとする。</w:t>
      </w:r>
    </w:p>
    <w:p w14:paraId="14F99684" w14:textId="77777777" w:rsidR="0077479E" w:rsidRPr="00F90F3B" w:rsidRDefault="0077479E" w:rsidP="0077479E">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（２）後遺障害補償　住民活動の指導者等又は参加者が傷害事故を原因として、当該事故の日から</w:t>
      </w:r>
      <w:r w:rsidR="00A46D09" w:rsidRPr="00F90F3B">
        <w:rPr>
          <w:rFonts w:asciiTheme="minorEastAsia" w:eastAsiaTheme="minorEastAsia" w:hAnsiTheme="minorEastAsia" w:hint="eastAsia"/>
          <w:sz w:val="24"/>
        </w:rPr>
        <w:t>１８０日以内に後遺障害を生じたときは、その者に対して一時金で２５</w:t>
      </w:r>
      <w:r w:rsidRPr="00F90F3B">
        <w:rPr>
          <w:rFonts w:asciiTheme="minorEastAsia" w:eastAsiaTheme="minorEastAsia" w:hAnsiTheme="minorEastAsia" w:hint="eastAsia"/>
          <w:sz w:val="24"/>
        </w:rPr>
        <w:t>０万円を</w:t>
      </w:r>
      <w:r w:rsidR="00FD4B25" w:rsidRPr="00F90F3B">
        <w:rPr>
          <w:rFonts w:asciiTheme="minorEastAsia" w:eastAsiaTheme="minorEastAsia" w:hAnsiTheme="minorEastAsia" w:hint="eastAsia"/>
          <w:sz w:val="24"/>
        </w:rPr>
        <w:t>限度として、障害の程度に応じて保険契約に係る保険約款に定める率を乗じた額を支払うものとする。</w:t>
      </w:r>
    </w:p>
    <w:p w14:paraId="46100E2F" w14:textId="77777777" w:rsidR="0077479E" w:rsidRPr="00F90F3B" w:rsidRDefault="00FD4B25" w:rsidP="0077479E">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（３）入院補償　住民活動の指導者等又は参加者が傷害事故を原因とし</w:t>
      </w:r>
      <w:r w:rsidRPr="00F90F3B">
        <w:rPr>
          <w:rFonts w:asciiTheme="minorEastAsia" w:eastAsiaTheme="minorEastAsia" w:hAnsiTheme="minorEastAsia" w:hint="eastAsia"/>
          <w:sz w:val="24"/>
        </w:rPr>
        <w:lastRenderedPageBreak/>
        <w:t>て、生活機能又は業務能力が滅失した場合において、その治療のため入院をしたときは、その者に対し、入院</w:t>
      </w:r>
      <w:r w:rsidR="00B138B6" w:rsidRPr="00F90F3B">
        <w:rPr>
          <w:rFonts w:asciiTheme="minorEastAsia" w:eastAsiaTheme="minorEastAsia" w:hAnsiTheme="minorEastAsia" w:hint="eastAsia"/>
          <w:sz w:val="24"/>
        </w:rPr>
        <w:t>日数に応じて当該受傷の日から１８０日を限度として１日につき３，５</w:t>
      </w:r>
      <w:r w:rsidRPr="00F90F3B">
        <w:rPr>
          <w:rFonts w:asciiTheme="minorEastAsia" w:eastAsiaTheme="minorEastAsia" w:hAnsiTheme="minorEastAsia" w:hint="eastAsia"/>
          <w:sz w:val="24"/>
        </w:rPr>
        <w:t>００円を支払うものとする。</w:t>
      </w:r>
    </w:p>
    <w:p w14:paraId="70FCFECF" w14:textId="77777777" w:rsidR="00FD4B25" w:rsidRPr="00F90F3B" w:rsidRDefault="00FD4B25" w:rsidP="00FD4B25">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（４）通院補償　住民活動の指導者等又は参加者が傷害事故を原因として、生活機能又は業務能力が減少した場合において、その治療のため通院をしたときは、その者に対し、通院日数に応じて当該受傷</w:t>
      </w:r>
      <w:r w:rsidR="00B138B6" w:rsidRPr="00F90F3B">
        <w:rPr>
          <w:rFonts w:asciiTheme="minorEastAsia" w:eastAsiaTheme="minorEastAsia" w:hAnsiTheme="minorEastAsia" w:hint="eastAsia"/>
          <w:sz w:val="24"/>
        </w:rPr>
        <w:t>の日から１８０日までの間において、９０日を限度として１日につき２</w:t>
      </w:r>
      <w:r w:rsidRPr="00F90F3B">
        <w:rPr>
          <w:rFonts w:asciiTheme="minorEastAsia" w:eastAsiaTheme="minorEastAsia" w:hAnsiTheme="minorEastAsia" w:hint="eastAsia"/>
          <w:sz w:val="24"/>
        </w:rPr>
        <w:t>，０００円</w:t>
      </w:r>
      <w:r w:rsidR="00E75F0E" w:rsidRPr="00F90F3B">
        <w:rPr>
          <w:rFonts w:asciiTheme="minorEastAsia" w:eastAsiaTheme="minorEastAsia" w:hAnsiTheme="minorEastAsia" w:hint="eastAsia"/>
          <w:sz w:val="24"/>
        </w:rPr>
        <w:t>を支給する。</w:t>
      </w:r>
    </w:p>
    <w:p w14:paraId="34C82DF5" w14:textId="77777777" w:rsidR="00E75F0E" w:rsidRPr="00F90F3B" w:rsidRDefault="00E75F0E" w:rsidP="00FD4B25">
      <w:pPr>
        <w:ind w:left="305" w:hangingChars="100" w:hanging="305"/>
        <w:rPr>
          <w:rFonts w:asciiTheme="minorEastAsia" w:eastAsiaTheme="minorEastAsia" w:hAnsiTheme="minorEastAsia"/>
          <w:sz w:val="24"/>
        </w:rPr>
      </w:pPr>
    </w:p>
    <w:p w14:paraId="7E97D310" w14:textId="77777777" w:rsidR="00E75F0E" w:rsidRPr="00F90F3B" w:rsidRDefault="00E75F0E" w:rsidP="00FD4B25">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（事故報告）</w:t>
      </w:r>
    </w:p>
    <w:p w14:paraId="2188FC75" w14:textId="77777777" w:rsidR="00E75F0E" w:rsidRPr="00F90F3B" w:rsidRDefault="00E75F0E" w:rsidP="00FD4B25">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第９条　住民団体等は住民活動中に事故が発生したときは、速やかに中井町住民活動</w:t>
      </w:r>
      <w:r w:rsidR="00564E25" w:rsidRPr="00F90F3B">
        <w:rPr>
          <w:rFonts w:asciiTheme="minorEastAsia" w:eastAsiaTheme="minorEastAsia" w:hAnsiTheme="minorEastAsia" w:hint="eastAsia"/>
          <w:sz w:val="24"/>
        </w:rPr>
        <w:t>保険</w:t>
      </w:r>
      <w:r w:rsidRPr="00F90F3B">
        <w:rPr>
          <w:rFonts w:asciiTheme="minorEastAsia" w:eastAsiaTheme="minorEastAsia" w:hAnsiTheme="minorEastAsia" w:hint="eastAsia"/>
          <w:sz w:val="24"/>
        </w:rPr>
        <w:t>制度事故報告書（第１号様式）により町長に報告しなければならない。</w:t>
      </w:r>
    </w:p>
    <w:p w14:paraId="1F49E0DC" w14:textId="77777777" w:rsidR="00BF5989" w:rsidRPr="00F90F3B" w:rsidRDefault="00BF5989" w:rsidP="00FD4B25">
      <w:pPr>
        <w:ind w:left="305" w:hangingChars="100" w:hanging="305"/>
        <w:rPr>
          <w:rFonts w:asciiTheme="minorEastAsia" w:eastAsiaTheme="minorEastAsia" w:hAnsiTheme="minorEastAsia"/>
          <w:sz w:val="24"/>
        </w:rPr>
      </w:pPr>
    </w:p>
    <w:p w14:paraId="70440EEB" w14:textId="77777777" w:rsidR="00FD4B25" w:rsidRPr="00F90F3B" w:rsidRDefault="00A6696C" w:rsidP="0077479E">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（事故の判定）</w:t>
      </w:r>
    </w:p>
    <w:p w14:paraId="7DFD33A5" w14:textId="77777777" w:rsidR="00A6696C" w:rsidRPr="00F90F3B" w:rsidRDefault="00A6696C" w:rsidP="0077479E">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第１０条　町長は、前条の事故報告書が提出されたときは、速やかに当該事故について調査し、住民活動中の事故であるかどうかを審査する。</w:t>
      </w:r>
    </w:p>
    <w:p w14:paraId="75B33EE5" w14:textId="77777777" w:rsidR="00A6696C" w:rsidRPr="00F90F3B" w:rsidRDefault="00A6696C" w:rsidP="0077479E">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２　町長は、事故が住民活動中のものであると認めるときは、速やかに事故の内容を保険会社に通知するものとする。</w:t>
      </w:r>
    </w:p>
    <w:p w14:paraId="7880BE11" w14:textId="77777777" w:rsidR="00FD4B25" w:rsidRPr="00F90F3B" w:rsidRDefault="00FD4B25" w:rsidP="0077479E">
      <w:pPr>
        <w:ind w:left="305" w:hangingChars="100" w:hanging="305"/>
        <w:rPr>
          <w:rFonts w:asciiTheme="minorEastAsia" w:eastAsiaTheme="minorEastAsia" w:hAnsiTheme="minorEastAsia"/>
          <w:sz w:val="24"/>
        </w:rPr>
      </w:pPr>
    </w:p>
    <w:p w14:paraId="7E087B26" w14:textId="77777777" w:rsidR="00733200" w:rsidRPr="00F90F3B" w:rsidRDefault="00733200" w:rsidP="0077479E">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（保険金の請求）</w:t>
      </w:r>
    </w:p>
    <w:p w14:paraId="26694D14" w14:textId="77777777" w:rsidR="006458F2" w:rsidRPr="00F90F3B" w:rsidRDefault="00733200" w:rsidP="0077479E">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第１１条　賠償責任事故による保険金</w:t>
      </w:r>
      <w:r w:rsidR="00E02BDF" w:rsidRPr="00F90F3B">
        <w:rPr>
          <w:rFonts w:asciiTheme="minorEastAsia" w:eastAsiaTheme="minorEastAsia" w:hAnsiTheme="minorEastAsia" w:hint="eastAsia"/>
          <w:sz w:val="24"/>
        </w:rPr>
        <w:t>は</w:t>
      </w:r>
      <w:r w:rsidRPr="00F90F3B">
        <w:rPr>
          <w:rFonts w:asciiTheme="minorEastAsia" w:eastAsiaTheme="minorEastAsia" w:hAnsiTheme="minorEastAsia" w:hint="eastAsia"/>
          <w:sz w:val="24"/>
        </w:rPr>
        <w:t>、</w:t>
      </w:r>
      <w:r w:rsidR="00A24D7B" w:rsidRPr="00F90F3B">
        <w:rPr>
          <w:rFonts w:asciiTheme="minorEastAsia" w:eastAsiaTheme="minorEastAsia" w:hAnsiTheme="minorEastAsia" w:hint="eastAsia"/>
          <w:sz w:val="24"/>
        </w:rPr>
        <w:t>保険金の支払いを受けようとする者が</w:t>
      </w:r>
      <w:r w:rsidR="00866098" w:rsidRPr="00F90F3B">
        <w:rPr>
          <w:rFonts w:asciiTheme="minorEastAsia" w:eastAsiaTheme="minorEastAsia" w:hAnsiTheme="minorEastAsia" w:hint="eastAsia"/>
          <w:sz w:val="24"/>
        </w:rPr>
        <w:t>、</w:t>
      </w:r>
      <w:r w:rsidRPr="00F90F3B">
        <w:rPr>
          <w:rFonts w:asciiTheme="minorEastAsia" w:eastAsiaTheme="minorEastAsia" w:hAnsiTheme="minorEastAsia" w:hint="eastAsia"/>
          <w:sz w:val="24"/>
        </w:rPr>
        <w:t>指導者等</w:t>
      </w:r>
      <w:r w:rsidR="00040AFC" w:rsidRPr="00F90F3B">
        <w:rPr>
          <w:rFonts w:asciiTheme="minorEastAsia" w:eastAsiaTheme="minorEastAsia" w:hAnsiTheme="minorEastAsia" w:hint="eastAsia"/>
          <w:sz w:val="24"/>
        </w:rPr>
        <w:t>と被害者との間で法律上の問題が解決した後、保険会社の指定する保険金請求書に必要書類を添付して</w:t>
      </w:r>
      <w:r w:rsidR="00F21DD4" w:rsidRPr="00F90F3B">
        <w:rPr>
          <w:rFonts w:asciiTheme="minorEastAsia" w:eastAsiaTheme="minorEastAsia" w:hAnsiTheme="minorEastAsia" w:hint="eastAsia"/>
          <w:sz w:val="24"/>
        </w:rPr>
        <w:t>、</w:t>
      </w:r>
      <w:r w:rsidR="00A24D7B" w:rsidRPr="00F90F3B">
        <w:rPr>
          <w:rFonts w:asciiTheme="minorEastAsia" w:eastAsiaTheme="minorEastAsia" w:hAnsiTheme="minorEastAsia" w:hint="eastAsia"/>
          <w:sz w:val="24"/>
        </w:rPr>
        <w:t>町を経由し</w:t>
      </w:r>
      <w:r w:rsidR="006458F2" w:rsidRPr="00F90F3B">
        <w:rPr>
          <w:rFonts w:asciiTheme="minorEastAsia" w:eastAsiaTheme="minorEastAsia" w:hAnsiTheme="minorEastAsia" w:hint="eastAsia"/>
          <w:sz w:val="24"/>
        </w:rPr>
        <w:t>保険会社</w:t>
      </w:r>
      <w:r w:rsidR="00E02BDF" w:rsidRPr="00F90F3B">
        <w:rPr>
          <w:rFonts w:asciiTheme="minorEastAsia" w:eastAsiaTheme="minorEastAsia" w:hAnsiTheme="minorEastAsia" w:hint="eastAsia"/>
          <w:sz w:val="24"/>
        </w:rPr>
        <w:t>に</w:t>
      </w:r>
      <w:r w:rsidR="00A24D7B" w:rsidRPr="00F90F3B">
        <w:rPr>
          <w:rFonts w:asciiTheme="minorEastAsia" w:eastAsiaTheme="minorEastAsia" w:hAnsiTheme="minorEastAsia" w:hint="eastAsia"/>
          <w:sz w:val="24"/>
        </w:rPr>
        <w:t>請求</w:t>
      </w:r>
      <w:r w:rsidR="006458F2" w:rsidRPr="00F90F3B">
        <w:rPr>
          <w:rFonts w:asciiTheme="minorEastAsia" w:eastAsiaTheme="minorEastAsia" w:hAnsiTheme="minorEastAsia" w:hint="eastAsia"/>
          <w:sz w:val="24"/>
        </w:rPr>
        <w:t>するものとする。</w:t>
      </w:r>
    </w:p>
    <w:p w14:paraId="30BEBDE0" w14:textId="77777777" w:rsidR="00FD4B25" w:rsidRPr="00F90F3B" w:rsidRDefault="00040AFC" w:rsidP="0077479E">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２　傷害事故による保険金</w:t>
      </w:r>
      <w:r w:rsidR="00A24D7B" w:rsidRPr="00F90F3B">
        <w:rPr>
          <w:rFonts w:asciiTheme="minorEastAsia" w:eastAsiaTheme="minorEastAsia" w:hAnsiTheme="minorEastAsia" w:hint="eastAsia"/>
          <w:sz w:val="24"/>
        </w:rPr>
        <w:t>は、保険金の支払いを受けようとする者が</w:t>
      </w:r>
      <w:r w:rsidR="00866098" w:rsidRPr="00F90F3B">
        <w:rPr>
          <w:rFonts w:asciiTheme="minorEastAsia" w:eastAsiaTheme="minorEastAsia" w:hAnsiTheme="minorEastAsia" w:hint="eastAsia"/>
          <w:sz w:val="24"/>
        </w:rPr>
        <w:t>、</w:t>
      </w:r>
      <w:r w:rsidR="00A24D7B" w:rsidRPr="00F90F3B">
        <w:rPr>
          <w:rFonts w:asciiTheme="minorEastAsia" w:eastAsiaTheme="minorEastAsia" w:hAnsiTheme="minorEastAsia" w:hint="eastAsia"/>
          <w:sz w:val="24"/>
        </w:rPr>
        <w:t>指導者等又は参加者が死亡したとき、又は治療が終わった後に、</w:t>
      </w:r>
      <w:r w:rsidR="008202E2" w:rsidRPr="00F90F3B">
        <w:rPr>
          <w:rFonts w:asciiTheme="minorEastAsia" w:eastAsiaTheme="minorEastAsia" w:hAnsiTheme="minorEastAsia" w:hint="eastAsia"/>
          <w:sz w:val="24"/>
        </w:rPr>
        <w:t>保険会社の指定する保険金請求書に必要書類を添付して</w:t>
      </w:r>
      <w:r w:rsidR="00866098" w:rsidRPr="00F90F3B">
        <w:rPr>
          <w:rFonts w:asciiTheme="minorEastAsia" w:eastAsiaTheme="minorEastAsia" w:hAnsiTheme="minorEastAsia" w:hint="eastAsia"/>
          <w:sz w:val="24"/>
        </w:rPr>
        <w:t>、</w:t>
      </w:r>
      <w:r w:rsidR="00A24D7B" w:rsidRPr="00F90F3B">
        <w:rPr>
          <w:rFonts w:asciiTheme="minorEastAsia" w:eastAsiaTheme="minorEastAsia" w:hAnsiTheme="minorEastAsia" w:hint="eastAsia"/>
          <w:sz w:val="24"/>
        </w:rPr>
        <w:t>町を経由し保険会社に請求</w:t>
      </w:r>
      <w:r w:rsidR="006458F2" w:rsidRPr="00F90F3B">
        <w:rPr>
          <w:rFonts w:asciiTheme="minorEastAsia" w:eastAsiaTheme="minorEastAsia" w:hAnsiTheme="minorEastAsia" w:hint="eastAsia"/>
          <w:sz w:val="24"/>
        </w:rPr>
        <w:t>するものとする。</w:t>
      </w:r>
    </w:p>
    <w:p w14:paraId="20870A67" w14:textId="77777777" w:rsidR="006458F2" w:rsidRPr="00F90F3B" w:rsidRDefault="006458F2" w:rsidP="0077479E">
      <w:pPr>
        <w:ind w:left="305" w:hangingChars="100" w:hanging="305"/>
        <w:rPr>
          <w:rFonts w:asciiTheme="minorEastAsia" w:eastAsiaTheme="minorEastAsia" w:hAnsiTheme="minorEastAsia"/>
          <w:sz w:val="24"/>
        </w:rPr>
      </w:pPr>
    </w:p>
    <w:p w14:paraId="77A6C497" w14:textId="77777777" w:rsidR="0077479E" w:rsidRPr="00F90F3B" w:rsidRDefault="008202E2">
      <w:pPr>
        <w:rPr>
          <w:rFonts w:asciiTheme="minorEastAsia" w:eastAsiaTheme="minorEastAsia" w:hAnsiTheme="minorEastAsia"/>
          <w:sz w:val="24"/>
        </w:rPr>
      </w:pPr>
      <w:r w:rsidRPr="00F90F3B">
        <w:rPr>
          <w:rFonts w:asciiTheme="minorEastAsia" w:eastAsiaTheme="minorEastAsia" w:hAnsiTheme="minorEastAsia" w:hint="eastAsia"/>
          <w:sz w:val="24"/>
        </w:rPr>
        <w:t>（保険金の支払い）</w:t>
      </w:r>
    </w:p>
    <w:p w14:paraId="53D0D761" w14:textId="77777777" w:rsidR="0077479E" w:rsidRPr="00F90F3B" w:rsidRDefault="008202E2" w:rsidP="008202E2">
      <w:pPr>
        <w:ind w:left="305" w:hangingChars="100" w:hanging="305"/>
        <w:rPr>
          <w:rFonts w:asciiTheme="minorEastAsia" w:eastAsiaTheme="minorEastAsia" w:hAnsiTheme="minorEastAsia"/>
          <w:color w:val="FF0000"/>
          <w:sz w:val="24"/>
        </w:rPr>
      </w:pPr>
      <w:r w:rsidRPr="00F90F3B">
        <w:rPr>
          <w:rFonts w:asciiTheme="minorEastAsia" w:eastAsiaTheme="minorEastAsia" w:hAnsiTheme="minorEastAsia" w:hint="eastAsia"/>
          <w:sz w:val="24"/>
        </w:rPr>
        <w:t>第１２条　保険会社は、前条第１項及び第２項の規定により保険金の請求があった場合に、</w:t>
      </w:r>
      <w:r w:rsidR="006458F2" w:rsidRPr="00F90F3B">
        <w:rPr>
          <w:rFonts w:asciiTheme="minorEastAsia" w:eastAsiaTheme="minorEastAsia" w:hAnsiTheme="minorEastAsia" w:hint="eastAsia"/>
          <w:sz w:val="24"/>
        </w:rPr>
        <w:t>前条第１項及び第２項に規定する保険金請求書に記載されている</w:t>
      </w:r>
      <w:r w:rsidR="002A0937" w:rsidRPr="00F90F3B">
        <w:rPr>
          <w:rFonts w:asciiTheme="minorEastAsia" w:eastAsiaTheme="minorEastAsia" w:hAnsiTheme="minorEastAsia" w:hint="eastAsia"/>
          <w:sz w:val="24"/>
        </w:rPr>
        <w:t>町の指定した</w:t>
      </w:r>
      <w:r w:rsidR="00476907" w:rsidRPr="00F90F3B">
        <w:rPr>
          <w:rFonts w:asciiTheme="minorEastAsia" w:eastAsiaTheme="minorEastAsia" w:hAnsiTheme="minorEastAsia" w:hint="eastAsia"/>
          <w:sz w:val="24"/>
        </w:rPr>
        <w:t>金融機関の</w:t>
      </w:r>
      <w:r w:rsidRPr="00F90F3B">
        <w:rPr>
          <w:rFonts w:asciiTheme="minorEastAsia" w:eastAsiaTheme="minorEastAsia" w:hAnsiTheme="minorEastAsia" w:hint="eastAsia"/>
          <w:sz w:val="24"/>
        </w:rPr>
        <w:t>口座に保険金を振り込むこ</w:t>
      </w:r>
      <w:r w:rsidRPr="00F90F3B">
        <w:rPr>
          <w:rFonts w:asciiTheme="minorEastAsia" w:eastAsiaTheme="minorEastAsia" w:hAnsiTheme="minorEastAsia" w:hint="eastAsia"/>
          <w:sz w:val="24"/>
        </w:rPr>
        <w:lastRenderedPageBreak/>
        <w:t>とによって、保険金の支払いを行うものとする。</w:t>
      </w:r>
    </w:p>
    <w:p w14:paraId="0DE38E44" w14:textId="77777777" w:rsidR="0077479E" w:rsidRPr="00F90F3B" w:rsidRDefault="008202E2" w:rsidP="008202E2">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２　保険会社は、前条第１項及び第２項に規定する保険金の支払いを行ったときは、</w:t>
      </w:r>
      <w:r w:rsidR="00A24D7B" w:rsidRPr="00F90F3B">
        <w:rPr>
          <w:rFonts w:asciiTheme="minorEastAsia" w:eastAsiaTheme="minorEastAsia" w:hAnsiTheme="minorEastAsia" w:hint="eastAsia"/>
          <w:sz w:val="24"/>
        </w:rPr>
        <w:t>保険金の支払いを受けようとする者</w:t>
      </w:r>
      <w:r w:rsidRPr="00F90F3B">
        <w:rPr>
          <w:rFonts w:asciiTheme="minorEastAsia" w:eastAsiaTheme="minorEastAsia" w:hAnsiTheme="minorEastAsia" w:hint="eastAsia"/>
          <w:sz w:val="24"/>
        </w:rPr>
        <w:t>及び町長に対して、当該手続きをとった旨の通知を行うものとする。</w:t>
      </w:r>
    </w:p>
    <w:p w14:paraId="6DD57B00" w14:textId="77777777" w:rsidR="00A24D7B" w:rsidRPr="00F90F3B" w:rsidRDefault="00A24D7B" w:rsidP="008202E2">
      <w:pPr>
        <w:ind w:left="305" w:hangingChars="100" w:hanging="305"/>
        <w:rPr>
          <w:rFonts w:asciiTheme="minorEastAsia" w:eastAsiaTheme="minorEastAsia" w:hAnsiTheme="minorEastAsia"/>
          <w:sz w:val="24"/>
        </w:rPr>
      </w:pPr>
    </w:p>
    <w:p w14:paraId="31DCA6F6" w14:textId="77777777" w:rsidR="00DA1923" w:rsidRPr="00F90F3B" w:rsidRDefault="008202E2">
      <w:pPr>
        <w:rPr>
          <w:rFonts w:asciiTheme="minorEastAsia" w:eastAsiaTheme="minorEastAsia" w:hAnsiTheme="minorEastAsia"/>
          <w:sz w:val="24"/>
        </w:rPr>
      </w:pPr>
      <w:r w:rsidRPr="00F90F3B">
        <w:rPr>
          <w:rFonts w:asciiTheme="minorEastAsia" w:eastAsiaTheme="minorEastAsia" w:hAnsiTheme="minorEastAsia" w:hint="eastAsia"/>
          <w:sz w:val="24"/>
        </w:rPr>
        <w:t>（町に関する特例）</w:t>
      </w:r>
    </w:p>
    <w:p w14:paraId="78FDFDDC" w14:textId="77777777" w:rsidR="008202E2" w:rsidRPr="00F90F3B" w:rsidRDefault="008202E2" w:rsidP="00D95CBE">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第１３条　この要綱は、町が行う住民活動に類する事業又は活動のうち、</w:t>
      </w:r>
      <w:r w:rsidR="00D95CBE" w:rsidRPr="00F90F3B">
        <w:rPr>
          <w:rFonts w:asciiTheme="minorEastAsia" w:eastAsiaTheme="minorEastAsia" w:hAnsiTheme="minorEastAsia" w:hint="eastAsia"/>
          <w:sz w:val="24"/>
        </w:rPr>
        <w:t>住民が無報酬で参加するもので、町長が特に必要と認めるものについても適用することができる。</w:t>
      </w:r>
    </w:p>
    <w:p w14:paraId="4300E09A" w14:textId="77777777" w:rsidR="00DA1923" w:rsidRPr="00F90F3B" w:rsidRDefault="00DA1923">
      <w:pPr>
        <w:rPr>
          <w:rFonts w:asciiTheme="minorEastAsia" w:eastAsiaTheme="minorEastAsia" w:hAnsiTheme="minorEastAsia"/>
          <w:sz w:val="24"/>
        </w:rPr>
      </w:pPr>
    </w:p>
    <w:p w14:paraId="13B53B35" w14:textId="77777777" w:rsidR="004D0BFD" w:rsidRPr="00F90F3B" w:rsidRDefault="00D95CBE">
      <w:pPr>
        <w:rPr>
          <w:rFonts w:asciiTheme="minorEastAsia" w:eastAsiaTheme="minorEastAsia" w:hAnsiTheme="minorEastAsia"/>
          <w:sz w:val="24"/>
        </w:rPr>
      </w:pPr>
      <w:r w:rsidRPr="00F90F3B">
        <w:rPr>
          <w:rFonts w:asciiTheme="minorEastAsia" w:eastAsiaTheme="minorEastAsia" w:hAnsiTheme="minorEastAsia" w:hint="eastAsia"/>
          <w:sz w:val="24"/>
        </w:rPr>
        <w:t>（庶務）</w:t>
      </w:r>
    </w:p>
    <w:p w14:paraId="2AAD09C4" w14:textId="77777777" w:rsidR="00D95CBE" w:rsidRPr="00F90F3B" w:rsidRDefault="00D95CBE" w:rsidP="00CD7C55">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第１４条　この要綱に関する事務は、住民活動保険制度主管課において行う。</w:t>
      </w:r>
    </w:p>
    <w:p w14:paraId="4B5C6FCE" w14:textId="77777777" w:rsidR="00D95CBE" w:rsidRPr="00F90F3B" w:rsidRDefault="00D95CBE">
      <w:pPr>
        <w:rPr>
          <w:rFonts w:asciiTheme="minorEastAsia" w:eastAsiaTheme="minorEastAsia" w:hAnsiTheme="minorEastAsia"/>
          <w:sz w:val="24"/>
        </w:rPr>
      </w:pPr>
    </w:p>
    <w:p w14:paraId="343A163E" w14:textId="77777777" w:rsidR="00D95CBE" w:rsidRPr="00F90F3B" w:rsidRDefault="00D95CBE">
      <w:pPr>
        <w:rPr>
          <w:rFonts w:asciiTheme="minorEastAsia" w:eastAsiaTheme="minorEastAsia" w:hAnsiTheme="minorEastAsia"/>
          <w:sz w:val="24"/>
        </w:rPr>
      </w:pPr>
      <w:r w:rsidRPr="00F90F3B">
        <w:rPr>
          <w:rFonts w:asciiTheme="minorEastAsia" w:eastAsiaTheme="minorEastAsia" w:hAnsiTheme="minorEastAsia" w:hint="eastAsia"/>
          <w:sz w:val="24"/>
        </w:rPr>
        <w:t>（その他）</w:t>
      </w:r>
    </w:p>
    <w:p w14:paraId="33740B49" w14:textId="77777777" w:rsidR="00D95CBE" w:rsidRPr="00F90F3B" w:rsidRDefault="00D95CBE" w:rsidP="005D5E29">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第１５条　この要綱は、町及び保険会社が合意のうえ定めるものとし、この要綱を改正する必要が生じた場合も同様とする。</w:t>
      </w:r>
    </w:p>
    <w:p w14:paraId="05E1C34B" w14:textId="77777777" w:rsidR="00D95CBE" w:rsidRPr="00F90F3B" w:rsidRDefault="00D95CBE" w:rsidP="005D5E29">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２　この要綱の内容及び運用に疑義が生じた場合又はこの要綱に定めのない事態が生じた場合には、町と保険会社とが協議し、これを決定する。</w:t>
      </w:r>
    </w:p>
    <w:p w14:paraId="410DCA92" w14:textId="77777777" w:rsidR="00D95CBE" w:rsidRPr="00F90F3B" w:rsidRDefault="00D95CBE" w:rsidP="00CD7C55">
      <w:pPr>
        <w:ind w:left="305" w:hangingChars="100" w:hanging="305"/>
        <w:rPr>
          <w:rFonts w:asciiTheme="minorEastAsia" w:eastAsiaTheme="minorEastAsia" w:hAnsiTheme="minorEastAsia"/>
          <w:sz w:val="24"/>
        </w:rPr>
      </w:pPr>
      <w:r w:rsidRPr="00F90F3B">
        <w:rPr>
          <w:rFonts w:asciiTheme="minorEastAsia" w:eastAsiaTheme="minorEastAsia" w:hAnsiTheme="minorEastAsia" w:hint="eastAsia"/>
          <w:sz w:val="24"/>
        </w:rPr>
        <w:t>３　この要綱の実施に関し必要な事項は、町と保険会社とが協議して定めるものとする。</w:t>
      </w:r>
    </w:p>
    <w:p w14:paraId="492110F7" w14:textId="77777777" w:rsidR="00D95CBE" w:rsidRPr="00F90F3B" w:rsidRDefault="00D95CBE">
      <w:pPr>
        <w:rPr>
          <w:rFonts w:asciiTheme="minorEastAsia" w:eastAsiaTheme="minorEastAsia" w:hAnsiTheme="minorEastAsia"/>
          <w:sz w:val="24"/>
        </w:rPr>
      </w:pPr>
    </w:p>
    <w:p w14:paraId="1494A9FA" w14:textId="77777777" w:rsidR="00D95CBE" w:rsidRPr="00F90F3B" w:rsidRDefault="005D5E29" w:rsidP="00A64023">
      <w:pPr>
        <w:ind w:firstLineChars="200" w:firstLine="611"/>
        <w:rPr>
          <w:rFonts w:asciiTheme="minorEastAsia" w:eastAsiaTheme="minorEastAsia" w:hAnsiTheme="minorEastAsia"/>
          <w:sz w:val="24"/>
        </w:rPr>
      </w:pPr>
      <w:r w:rsidRPr="00F90F3B">
        <w:rPr>
          <w:rFonts w:asciiTheme="minorEastAsia" w:eastAsiaTheme="minorEastAsia" w:hAnsiTheme="minorEastAsia" w:hint="eastAsia"/>
          <w:sz w:val="24"/>
        </w:rPr>
        <w:t>附</w:t>
      </w:r>
      <w:r w:rsidR="00CD7C55">
        <w:rPr>
          <w:rFonts w:asciiTheme="minorEastAsia" w:eastAsiaTheme="minorEastAsia" w:hAnsiTheme="minorEastAsia" w:hint="eastAsia"/>
          <w:sz w:val="24"/>
        </w:rPr>
        <w:t xml:space="preserve">　</w:t>
      </w:r>
      <w:r w:rsidRPr="00F90F3B">
        <w:rPr>
          <w:rFonts w:asciiTheme="minorEastAsia" w:eastAsiaTheme="minorEastAsia" w:hAnsiTheme="minorEastAsia" w:hint="eastAsia"/>
          <w:sz w:val="24"/>
        </w:rPr>
        <w:t>則</w:t>
      </w:r>
    </w:p>
    <w:p w14:paraId="264991EC" w14:textId="77777777" w:rsidR="005D5E29" w:rsidRDefault="00816CC0">
      <w:pPr>
        <w:rPr>
          <w:rFonts w:asciiTheme="minorEastAsia" w:eastAsiaTheme="minorEastAsia" w:hAnsiTheme="minorEastAsia"/>
          <w:sz w:val="24"/>
        </w:rPr>
      </w:pPr>
      <w:r w:rsidRPr="00F90F3B">
        <w:rPr>
          <w:rFonts w:asciiTheme="minorEastAsia" w:eastAsiaTheme="minorEastAsia" w:hAnsiTheme="minorEastAsia" w:hint="eastAsia"/>
          <w:sz w:val="24"/>
        </w:rPr>
        <w:t>この要綱は、平成２４年３月１４</w:t>
      </w:r>
      <w:r w:rsidR="005D5E29" w:rsidRPr="00F90F3B">
        <w:rPr>
          <w:rFonts w:asciiTheme="minorEastAsia" w:eastAsiaTheme="minorEastAsia" w:hAnsiTheme="minorEastAsia" w:hint="eastAsia"/>
          <w:sz w:val="24"/>
        </w:rPr>
        <w:t>日から施行する。</w:t>
      </w:r>
    </w:p>
    <w:p w14:paraId="6F6FC3C1" w14:textId="77777777" w:rsidR="00A64023" w:rsidRDefault="00A64023" w:rsidP="00A64023">
      <w:pPr>
        <w:ind w:firstLineChars="200" w:firstLine="611"/>
        <w:rPr>
          <w:rFonts w:asciiTheme="minorEastAsia" w:eastAsiaTheme="minorEastAsia" w:hAnsiTheme="minorEastAsia"/>
          <w:sz w:val="24"/>
        </w:rPr>
      </w:pPr>
      <w:r>
        <w:rPr>
          <w:rFonts w:asciiTheme="minorEastAsia" w:eastAsiaTheme="minorEastAsia" w:hAnsiTheme="minorEastAsia" w:hint="eastAsia"/>
          <w:sz w:val="24"/>
        </w:rPr>
        <w:t>附</w:t>
      </w:r>
      <w:r w:rsidR="00CD7C55">
        <w:rPr>
          <w:rFonts w:asciiTheme="minorEastAsia" w:eastAsiaTheme="minorEastAsia" w:hAnsiTheme="minorEastAsia" w:hint="eastAsia"/>
          <w:sz w:val="24"/>
        </w:rPr>
        <w:t xml:space="preserve">　</w:t>
      </w:r>
      <w:r>
        <w:rPr>
          <w:rFonts w:asciiTheme="minorEastAsia" w:eastAsiaTheme="minorEastAsia" w:hAnsiTheme="minorEastAsia" w:hint="eastAsia"/>
          <w:sz w:val="24"/>
        </w:rPr>
        <w:t>則</w:t>
      </w:r>
    </w:p>
    <w:p w14:paraId="2DB5A5B8" w14:textId="77777777" w:rsidR="00A64023" w:rsidRPr="00F90F3B" w:rsidRDefault="00A64023">
      <w:pPr>
        <w:rPr>
          <w:rFonts w:asciiTheme="minorEastAsia" w:eastAsiaTheme="minorEastAsia" w:hAnsiTheme="minorEastAsia"/>
          <w:sz w:val="24"/>
        </w:rPr>
      </w:pPr>
      <w:r w:rsidRPr="00A64023">
        <w:rPr>
          <w:rFonts w:asciiTheme="minorEastAsia" w:eastAsiaTheme="minorEastAsia" w:hAnsiTheme="minorEastAsia" w:hint="eastAsia"/>
          <w:sz w:val="24"/>
        </w:rPr>
        <w:t>この要綱は、平成</w:t>
      </w:r>
      <w:r>
        <w:rPr>
          <w:rFonts w:asciiTheme="minorEastAsia" w:eastAsiaTheme="minorEastAsia" w:hAnsiTheme="minorEastAsia" w:hint="eastAsia"/>
          <w:sz w:val="24"/>
        </w:rPr>
        <w:t>２７</w:t>
      </w:r>
      <w:r w:rsidRPr="00A64023">
        <w:rPr>
          <w:rFonts w:asciiTheme="minorEastAsia" w:eastAsiaTheme="minorEastAsia" w:hAnsiTheme="minorEastAsia" w:hint="eastAsia"/>
          <w:sz w:val="24"/>
        </w:rPr>
        <w:t>年</w:t>
      </w:r>
      <w:r>
        <w:rPr>
          <w:rFonts w:asciiTheme="minorEastAsia" w:eastAsiaTheme="minorEastAsia" w:hAnsiTheme="minorEastAsia" w:hint="eastAsia"/>
          <w:sz w:val="24"/>
        </w:rPr>
        <w:t>４</w:t>
      </w:r>
      <w:r w:rsidRPr="00A64023">
        <w:rPr>
          <w:rFonts w:asciiTheme="minorEastAsia" w:eastAsiaTheme="minorEastAsia" w:hAnsiTheme="minorEastAsia" w:hint="eastAsia"/>
          <w:sz w:val="24"/>
        </w:rPr>
        <w:t>月</w:t>
      </w:r>
      <w:r>
        <w:rPr>
          <w:rFonts w:asciiTheme="minorEastAsia" w:eastAsiaTheme="minorEastAsia" w:hAnsiTheme="minorEastAsia" w:hint="eastAsia"/>
          <w:sz w:val="24"/>
        </w:rPr>
        <w:t>１</w:t>
      </w:r>
      <w:r w:rsidRPr="00A64023">
        <w:rPr>
          <w:rFonts w:asciiTheme="minorEastAsia" w:eastAsiaTheme="minorEastAsia" w:hAnsiTheme="minorEastAsia" w:hint="eastAsia"/>
          <w:sz w:val="24"/>
        </w:rPr>
        <w:t>日から施行する。</w:t>
      </w:r>
    </w:p>
    <w:p w14:paraId="2CA35F2F" w14:textId="77777777" w:rsidR="00D95CBE" w:rsidRPr="00F90F3B" w:rsidRDefault="00910C88" w:rsidP="00CD7C55">
      <w:pPr>
        <w:ind w:firstLineChars="200" w:firstLine="611"/>
        <w:rPr>
          <w:rFonts w:asciiTheme="minorEastAsia" w:eastAsiaTheme="minorEastAsia" w:hAnsiTheme="minorEastAsia"/>
          <w:sz w:val="24"/>
        </w:rPr>
      </w:pPr>
      <w:r w:rsidRPr="00F90F3B">
        <w:rPr>
          <w:rFonts w:asciiTheme="minorEastAsia" w:eastAsiaTheme="minorEastAsia" w:hAnsiTheme="minorEastAsia" w:hint="eastAsia"/>
          <w:sz w:val="24"/>
        </w:rPr>
        <w:t>附</w:t>
      </w:r>
      <w:r w:rsidR="00CD7C55">
        <w:rPr>
          <w:rFonts w:asciiTheme="minorEastAsia" w:eastAsiaTheme="minorEastAsia" w:hAnsiTheme="minorEastAsia" w:hint="eastAsia"/>
          <w:sz w:val="24"/>
        </w:rPr>
        <w:t xml:space="preserve">　</w:t>
      </w:r>
      <w:r w:rsidRPr="00F90F3B">
        <w:rPr>
          <w:rFonts w:asciiTheme="minorEastAsia" w:eastAsiaTheme="minorEastAsia" w:hAnsiTheme="minorEastAsia" w:hint="eastAsia"/>
          <w:sz w:val="24"/>
        </w:rPr>
        <w:t>則</w:t>
      </w:r>
    </w:p>
    <w:p w14:paraId="128751AA" w14:textId="77777777" w:rsidR="00910C88" w:rsidRPr="00F90F3B" w:rsidRDefault="00910C88" w:rsidP="00910C88">
      <w:pPr>
        <w:rPr>
          <w:rFonts w:asciiTheme="minorEastAsia" w:eastAsiaTheme="minorEastAsia" w:hAnsiTheme="minorEastAsia"/>
          <w:sz w:val="24"/>
        </w:rPr>
      </w:pPr>
      <w:r w:rsidRPr="00F90F3B">
        <w:rPr>
          <w:rFonts w:asciiTheme="minorEastAsia" w:eastAsiaTheme="minorEastAsia" w:hAnsiTheme="minorEastAsia" w:hint="eastAsia"/>
          <w:sz w:val="24"/>
        </w:rPr>
        <w:t>この要綱は、令和２年４月</w:t>
      </w:r>
      <w:r w:rsidR="003C305B" w:rsidRPr="00F90F3B">
        <w:rPr>
          <w:rFonts w:asciiTheme="minorEastAsia" w:eastAsiaTheme="minorEastAsia" w:hAnsiTheme="minorEastAsia" w:hint="eastAsia"/>
          <w:sz w:val="24"/>
        </w:rPr>
        <w:t>１</w:t>
      </w:r>
      <w:r w:rsidRPr="00F90F3B">
        <w:rPr>
          <w:rFonts w:asciiTheme="minorEastAsia" w:eastAsiaTheme="minorEastAsia" w:hAnsiTheme="minorEastAsia" w:hint="eastAsia"/>
          <w:sz w:val="24"/>
        </w:rPr>
        <w:t>日から施行する。</w:t>
      </w:r>
    </w:p>
    <w:p w14:paraId="6C549416" w14:textId="77777777" w:rsidR="001C7F97" w:rsidRPr="00F90F3B" w:rsidRDefault="001C7F97" w:rsidP="001C7F97">
      <w:pPr>
        <w:ind w:firstLineChars="200" w:firstLine="611"/>
        <w:rPr>
          <w:rFonts w:asciiTheme="minorEastAsia" w:eastAsiaTheme="minorEastAsia" w:hAnsiTheme="minorEastAsia"/>
          <w:sz w:val="24"/>
        </w:rPr>
      </w:pPr>
      <w:r w:rsidRPr="00F90F3B">
        <w:rPr>
          <w:rFonts w:asciiTheme="minorEastAsia" w:eastAsiaTheme="minorEastAsia" w:hAnsiTheme="minorEastAsia" w:hint="eastAsia"/>
          <w:sz w:val="24"/>
        </w:rPr>
        <w:t>附</w:t>
      </w:r>
      <w:r>
        <w:rPr>
          <w:rFonts w:asciiTheme="minorEastAsia" w:eastAsiaTheme="minorEastAsia" w:hAnsiTheme="minorEastAsia" w:hint="eastAsia"/>
          <w:sz w:val="24"/>
        </w:rPr>
        <w:t xml:space="preserve">　</w:t>
      </w:r>
      <w:r w:rsidRPr="00F90F3B">
        <w:rPr>
          <w:rFonts w:asciiTheme="minorEastAsia" w:eastAsiaTheme="minorEastAsia" w:hAnsiTheme="minorEastAsia" w:hint="eastAsia"/>
          <w:sz w:val="24"/>
        </w:rPr>
        <w:t>則</w:t>
      </w:r>
    </w:p>
    <w:p w14:paraId="03C20C14" w14:textId="77777777" w:rsidR="001C7F97" w:rsidRPr="00F90F3B" w:rsidRDefault="001C7F97" w:rsidP="001C7F97">
      <w:pPr>
        <w:rPr>
          <w:rFonts w:asciiTheme="minorEastAsia" w:eastAsiaTheme="minorEastAsia" w:hAnsiTheme="minorEastAsia"/>
          <w:sz w:val="24"/>
        </w:rPr>
      </w:pPr>
      <w:r w:rsidRPr="00F90F3B">
        <w:rPr>
          <w:rFonts w:asciiTheme="minorEastAsia" w:eastAsiaTheme="minorEastAsia" w:hAnsiTheme="minorEastAsia" w:hint="eastAsia"/>
          <w:sz w:val="24"/>
        </w:rPr>
        <w:t>この要綱は、令和</w:t>
      </w:r>
      <w:r>
        <w:rPr>
          <w:rFonts w:asciiTheme="minorEastAsia" w:eastAsiaTheme="minorEastAsia" w:hAnsiTheme="minorEastAsia" w:hint="eastAsia"/>
          <w:sz w:val="24"/>
        </w:rPr>
        <w:t>３</w:t>
      </w:r>
      <w:r w:rsidRPr="00F90F3B">
        <w:rPr>
          <w:rFonts w:asciiTheme="minorEastAsia" w:eastAsiaTheme="minorEastAsia" w:hAnsiTheme="minorEastAsia" w:hint="eastAsia"/>
          <w:sz w:val="24"/>
        </w:rPr>
        <w:t>年</w:t>
      </w:r>
      <w:r>
        <w:rPr>
          <w:rFonts w:asciiTheme="minorEastAsia" w:eastAsiaTheme="minorEastAsia" w:hAnsiTheme="minorEastAsia" w:hint="eastAsia"/>
          <w:sz w:val="24"/>
        </w:rPr>
        <w:t>１０</w:t>
      </w:r>
      <w:r w:rsidRPr="00F90F3B">
        <w:rPr>
          <w:rFonts w:asciiTheme="minorEastAsia" w:eastAsiaTheme="minorEastAsia" w:hAnsiTheme="minorEastAsia" w:hint="eastAsia"/>
          <w:sz w:val="24"/>
        </w:rPr>
        <w:t>月１日から施行する。</w:t>
      </w:r>
    </w:p>
    <w:p w14:paraId="194277E3" w14:textId="77777777" w:rsidR="00E97B0B" w:rsidRPr="0068689D" w:rsidRDefault="00E97B0B" w:rsidP="00E97B0B">
      <w:pPr>
        <w:ind w:firstLineChars="200" w:firstLine="611"/>
        <w:rPr>
          <w:rFonts w:asciiTheme="minorEastAsia" w:eastAsiaTheme="minorEastAsia" w:hAnsiTheme="minorEastAsia"/>
          <w:color w:val="000000" w:themeColor="text1"/>
          <w:sz w:val="24"/>
        </w:rPr>
      </w:pPr>
      <w:r w:rsidRPr="0068689D">
        <w:rPr>
          <w:rFonts w:asciiTheme="minorEastAsia" w:eastAsiaTheme="minorEastAsia" w:hAnsiTheme="minorEastAsia" w:hint="eastAsia"/>
          <w:color w:val="000000" w:themeColor="text1"/>
          <w:sz w:val="24"/>
        </w:rPr>
        <w:t>附　則</w:t>
      </w:r>
    </w:p>
    <w:p w14:paraId="016F616E" w14:textId="39258637" w:rsidR="00D95CBE" w:rsidRPr="0068689D" w:rsidRDefault="00E97B0B">
      <w:pPr>
        <w:rPr>
          <w:rFonts w:asciiTheme="minorEastAsia" w:eastAsiaTheme="minorEastAsia" w:hAnsiTheme="minorEastAsia"/>
          <w:color w:val="000000" w:themeColor="text1"/>
          <w:sz w:val="24"/>
        </w:rPr>
      </w:pPr>
      <w:r w:rsidRPr="0068689D">
        <w:rPr>
          <w:rFonts w:asciiTheme="minorEastAsia" w:eastAsiaTheme="minorEastAsia" w:hAnsiTheme="minorEastAsia" w:hint="eastAsia"/>
          <w:color w:val="000000" w:themeColor="text1"/>
          <w:sz w:val="24"/>
        </w:rPr>
        <w:t>この要綱は、令和６年４月１日から施行する。</w:t>
      </w:r>
    </w:p>
    <w:p w14:paraId="28F9604D" w14:textId="77777777" w:rsidR="00D95CBE" w:rsidRDefault="00D95CBE"/>
    <w:sectPr w:rsidR="00D95CBE" w:rsidSect="00A64023">
      <w:headerReference w:type="default" r:id="rId7"/>
      <w:pgSz w:w="11907" w:h="16839" w:code="9"/>
      <w:pgMar w:top="1134" w:right="1134" w:bottom="1134" w:left="1134" w:header="1134" w:footer="284" w:gutter="0"/>
      <w:cols w:space="425"/>
      <w:docGrid w:type="linesAndChars" w:linePitch="416" w:charSpace="13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A2114" w14:textId="77777777" w:rsidR="00311CBC" w:rsidRDefault="00311CBC" w:rsidP="00D6509C">
      <w:r>
        <w:separator/>
      </w:r>
    </w:p>
  </w:endnote>
  <w:endnote w:type="continuationSeparator" w:id="0">
    <w:p w14:paraId="79B8F9BD" w14:textId="77777777" w:rsidR="00311CBC" w:rsidRDefault="00311CBC" w:rsidP="00D6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02B51" w14:textId="77777777" w:rsidR="00311CBC" w:rsidRDefault="00311CBC" w:rsidP="00D6509C">
      <w:r>
        <w:separator/>
      </w:r>
    </w:p>
  </w:footnote>
  <w:footnote w:type="continuationSeparator" w:id="0">
    <w:p w14:paraId="0B825518" w14:textId="77777777" w:rsidR="00311CBC" w:rsidRDefault="00311CBC" w:rsidP="00D65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532C2" w14:textId="77777777" w:rsidR="00091A80" w:rsidRDefault="00091A80">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21ABE"/>
    <w:multiLevelType w:val="hybridMultilevel"/>
    <w:tmpl w:val="CB9CA65E"/>
    <w:lvl w:ilvl="0" w:tplc="A84E503E">
      <w:start w:val="1"/>
      <w:numFmt w:val="decimalEnclosedCircle"/>
      <w:lvlText w:val="%1"/>
      <w:lvlJc w:val="left"/>
      <w:pPr>
        <w:ind w:left="1275" w:hanging="360"/>
      </w:pPr>
      <w:rPr>
        <w:rFonts w:hint="default"/>
      </w:rPr>
    </w:lvl>
    <w:lvl w:ilvl="1" w:tplc="04090017" w:tentative="1">
      <w:start w:val="1"/>
      <w:numFmt w:val="aiueoFullWidth"/>
      <w:lvlText w:val="(%2)"/>
      <w:lvlJc w:val="left"/>
      <w:pPr>
        <w:ind w:left="1795" w:hanging="440"/>
      </w:pPr>
    </w:lvl>
    <w:lvl w:ilvl="2" w:tplc="04090011" w:tentative="1">
      <w:start w:val="1"/>
      <w:numFmt w:val="decimalEnclosedCircle"/>
      <w:lvlText w:val="%3"/>
      <w:lvlJc w:val="left"/>
      <w:pPr>
        <w:ind w:left="2235" w:hanging="440"/>
      </w:pPr>
    </w:lvl>
    <w:lvl w:ilvl="3" w:tplc="0409000F" w:tentative="1">
      <w:start w:val="1"/>
      <w:numFmt w:val="decimal"/>
      <w:lvlText w:val="%4."/>
      <w:lvlJc w:val="left"/>
      <w:pPr>
        <w:ind w:left="2675" w:hanging="440"/>
      </w:pPr>
    </w:lvl>
    <w:lvl w:ilvl="4" w:tplc="04090017" w:tentative="1">
      <w:start w:val="1"/>
      <w:numFmt w:val="aiueoFullWidth"/>
      <w:lvlText w:val="(%5)"/>
      <w:lvlJc w:val="left"/>
      <w:pPr>
        <w:ind w:left="3115" w:hanging="440"/>
      </w:pPr>
    </w:lvl>
    <w:lvl w:ilvl="5" w:tplc="04090011" w:tentative="1">
      <w:start w:val="1"/>
      <w:numFmt w:val="decimalEnclosedCircle"/>
      <w:lvlText w:val="%6"/>
      <w:lvlJc w:val="left"/>
      <w:pPr>
        <w:ind w:left="3555" w:hanging="440"/>
      </w:pPr>
    </w:lvl>
    <w:lvl w:ilvl="6" w:tplc="0409000F" w:tentative="1">
      <w:start w:val="1"/>
      <w:numFmt w:val="decimal"/>
      <w:lvlText w:val="%7."/>
      <w:lvlJc w:val="left"/>
      <w:pPr>
        <w:ind w:left="3995" w:hanging="440"/>
      </w:pPr>
    </w:lvl>
    <w:lvl w:ilvl="7" w:tplc="04090017" w:tentative="1">
      <w:start w:val="1"/>
      <w:numFmt w:val="aiueoFullWidth"/>
      <w:lvlText w:val="(%8)"/>
      <w:lvlJc w:val="left"/>
      <w:pPr>
        <w:ind w:left="4435" w:hanging="440"/>
      </w:pPr>
    </w:lvl>
    <w:lvl w:ilvl="8" w:tplc="04090011" w:tentative="1">
      <w:start w:val="1"/>
      <w:numFmt w:val="decimalEnclosedCircle"/>
      <w:lvlText w:val="%9"/>
      <w:lvlJc w:val="left"/>
      <w:pPr>
        <w:ind w:left="4875"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75"/>
  <w:drawingGridVerticalSpacing w:val="208"/>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FD"/>
    <w:rsid w:val="00005494"/>
    <w:rsid w:val="00015507"/>
    <w:rsid w:val="00040AFC"/>
    <w:rsid w:val="00091A80"/>
    <w:rsid w:val="0009686C"/>
    <w:rsid w:val="001467BC"/>
    <w:rsid w:val="00191536"/>
    <w:rsid w:val="001C0FFD"/>
    <w:rsid w:val="001C7F97"/>
    <w:rsid w:val="001F6B07"/>
    <w:rsid w:val="002A0937"/>
    <w:rsid w:val="002D34FA"/>
    <w:rsid w:val="002E0D79"/>
    <w:rsid w:val="002E2560"/>
    <w:rsid w:val="002E4DFC"/>
    <w:rsid w:val="0031036D"/>
    <w:rsid w:val="00311CBC"/>
    <w:rsid w:val="00312E1B"/>
    <w:rsid w:val="00332A5E"/>
    <w:rsid w:val="00345A39"/>
    <w:rsid w:val="003C12A1"/>
    <w:rsid w:val="003C305B"/>
    <w:rsid w:val="003D754E"/>
    <w:rsid w:val="003E1505"/>
    <w:rsid w:val="004751EB"/>
    <w:rsid w:val="00476907"/>
    <w:rsid w:val="004D0BFD"/>
    <w:rsid w:val="0050765E"/>
    <w:rsid w:val="00517E0B"/>
    <w:rsid w:val="005642F9"/>
    <w:rsid w:val="00564E25"/>
    <w:rsid w:val="00584D35"/>
    <w:rsid w:val="005B697F"/>
    <w:rsid w:val="005C0F2A"/>
    <w:rsid w:val="005D2414"/>
    <w:rsid w:val="005D5E29"/>
    <w:rsid w:val="006458F2"/>
    <w:rsid w:val="0068689D"/>
    <w:rsid w:val="006A7FE4"/>
    <w:rsid w:val="006B40A6"/>
    <w:rsid w:val="0073216B"/>
    <w:rsid w:val="00733200"/>
    <w:rsid w:val="00772FE9"/>
    <w:rsid w:val="0077479E"/>
    <w:rsid w:val="00792DD1"/>
    <w:rsid w:val="007C5CD4"/>
    <w:rsid w:val="00816CC0"/>
    <w:rsid w:val="008202E2"/>
    <w:rsid w:val="00833907"/>
    <w:rsid w:val="00866098"/>
    <w:rsid w:val="008B63B7"/>
    <w:rsid w:val="008E3B7C"/>
    <w:rsid w:val="00910C88"/>
    <w:rsid w:val="00964CFC"/>
    <w:rsid w:val="009C6DD9"/>
    <w:rsid w:val="009F4ECD"/>
    <w:rsid w:val="00A14C07"/>
    <w:rsid w:val="00A24D7B"/>
    <w:rsid w:val="00A44320"/>
    <w:rsid w:val="00A46D09"/>
    <w:rsid w:val="00A64023"/>
    <w:rsid w:val="00A6696C"/>
    <w:rsid w:val="00B138B6"/>
    <w:rsid w:val="00B61A16"/>
    <w:rsid w:val="00BF15D3"/>
    <w:rsid w:val="00BF5989"/>
    <w:rsid w:val="00BF61C8"/>
    <w:rsid w:val="00BF6B3C"/>
    <w:rsid w:val="00C1057E"/>
    <w:rsid w:val="00C627C1"/>
    <w:rsid w:val="00CC7F0D"/>
    <w:rsid w:val="00CD7C55"/>
    <w:rsid w:val="00D6509C"/>
    <w:rsid w:val="00D95CBE"/>
    <w:rsid w:val="00DA1923"/>
    <w:rsid w:val="00DD6B3E"/>
    <w:rsid w:val="00E02BDF"/>
    <w:rsid w:val="00E24783"/>
    <w:rsid w:val="00E75F0E"/>
    <w:rsid w:val="00E97B0B"/>
    <w:rsid w:val="00F20DC0"/>
    <w:rsid w:val="00F21DD4"/>
    <w:rsid w:val="00F90F3B"/>
    <w:rsid w:val="00F9790D"/>
    <w:rsid w:val="00FD4B25"/>
    <w:rsid w:val="00FE4099"/>
    <w:rsid w:val="00FE5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42B9ED"/>
  <w15:docId w15:val="{59CF5448-18BF-4E20-8237-D407FBD2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5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3B7C"/>
    <w:pPr>
      <w:widowControl w:val="0"/>
      <w:jc w:val="both"/>
    </w:pPr>
    <w:rPr>
      <w:kern w:val="2"/>
      <w:sz w:val="21"/>
      <w:szCs w:val="24"/>
    </w:rPr>
  </w:style>
  <w:style w:type="paragraph" w:styleId="a4">
    <w:name w:val="List Paragraph"/>
    <w:basedOn w:val="a"/>
    <w:uiPriority w:val="34"/>
    <w:qFormat/>
    <w:rsid w:val="008E3B7C"/>
    <w:pPr>
      <w:ind w:leftChars="400" w:left="840"/>
    </w:pPr>
  </w:style>
  <w:style w:type="paragraph" w:styleId="a5">
    <w:name w:val="header"/>
    <w:basedOn w:val="a"/>
    <w:link w:val="a6"/>
    <w:uiPriority w:val="99"/>
    <w:unhideWhenUsed/>
    <w:rsid w:val="00D6509C"/>
    <w:pPr>
      <w:tabs>
        <w:tab w:val="center" w:pos="4252"/>
        <w:tab w:val="right" w:pos="8504"/>
      </w:tabs>
      <w:snapToGrid w:val="0"/>
    </w:pPr>
  </w:style>
  <w:style w:type="character" w:customStyle="1" w:styleId="a6">
    <w:name w:val="ヘッダー (文字)"/>
    <w:basedOn w:val="a0"/>
    <w:link w:val="a5"/>
    <w:uiPriority w:val="99"/>
    <w:rsid w:val="00D6509C"/>
    <w:rPr>
      <w:kern w:val="2"/>
      <w:sz w:val="21"/>
      <w:szCs w:val="24"/>
    </w:rPr>
  </w:style>
  <w:style w:type="paragraph" w:styleId="a7">
    <w:name w:val="footer"/>
    <w:basedOn w:val="a"/>
    <w:link w:val="a8"/>
    <w:uiPriority w:val="99"/>
    <w:unhideWhenUsed/>
    <w:rsid w:val="00D6509C"/>
    <w:pPr>
      <w:tabs>
        <w:tab w:val="center" w:pos="4252"/>
        <w:tab w:val="right" w:pos="8504"/>
      </w:tabs>
      <w:snapToGrid w:val="0"/>
    </w:pPr>
  </w:style>
  <w:style w:type="character" w:customStyle="1" w:styleId="a8">
    <w:name w:val="フッター (文字)"/>
    <w:basedOn w:val="a0"/>
    <w:link w:val="a7"/>
    <w:uiPriority w:val="99"/>
    <w:rsid w:val="00D6509C"/>
    <w:rPr>
      <w:kern w:val="2"/>
      <w:sz w:val="21"/>
      <w:szCs w:val="24"/>
    </w:rPr>
  </w:style>
  <w:style w:type="paragraph" w:styleId="a9">
    <w:name w:val="Balloon Text"/>
    <w:basedOn w:val="a"/>
    <w:link w:val="aa"/>
    <w:uiPriority w:val="99"/>
    <w:semiHidden/>
    <w:unhideWhenUsed/>
    <w:rsid w:val="004769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6907"/>
    <w:rPr>
      <w:rFonts w:asciiTheme="majorHAnsi" w:eastAsiaTheme="majorEastAsia" w:hAnsiTheme="majorHAnsi" w:cstheme="majorBidi"/>
      <w:kern w:val="2"/>
      <w:sz w:val="18"/>
      <w:szCs w:val="18"/>
    </w:rPr>
  </w:style>
  <w:style w:type="paragraph" w:styleId="HTML">
    <w:name w:val="HTML Preformatted"/>
    <w:basedOn w:val="a"/>
    <w:link w:val="HTML0"/>
    <w:uiPriority w:val="99"/>
    <w:semiHidden/>
    <w:unhideWhenUsed/>
    <w:rsid w:val="00E97B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97B0B"/>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528</Words>
  <Characters>3015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21-20</dc:creator>
  <cp:lastModifiedBy>非常勤 ３（ワクチン担当）</cp:lastModifiedBy>
  <cp:revision>2</cp:revision>
  <cp:lastPrinted>2024-03-26T00:14:00Z</cp:lastPrinted>
  <dcterms:created xsi:type="dcterms:W3CDTF">2024-06-12T01:06:00Z</dcterms:created>
  <dcterms:modified xsi:type="dcterms:W3CDTF">2024-06-12T01:06:00Z</dcterms:modified>
</cp:coreProperties>
</file>